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440"/>
        <w:gridCol w:w="1583"/>
        <w:gridCol w:w="1583"/>
        <w:gridCol w:w="3459"/>
      </w:tblGrid>
      <w:tr w:rsidR="00834DAD" w:rsidTr="006B7272">
        <w:trPr>
          <w:trHeight w:val="1200"/>
        </w:trPr>
        <w:tc>
          <w:tcPr>
            <w:tcW w:w="3440" w:type="dxa"/>
          </w:tcPr>
          <w:p w:rsidR="00834DAD" w:rsidRDefault="00834DAD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</w:p>
        </w:tc>
        <w:tc>
          <w:tcPr>
            <w:tcW w:w="3166" w:type="dxa"/>
            <w:gridSpan w:val="2"/>
            <w:hideMark/>
          </w:tcPr>
          <w:p w:rsidR="00834DAD" w:rsidRDefault="00834DAD" w:rsidP="00903A4D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noProof/>
              </w:rPr>
              <w:drawing>
                <wp:inline distT="0" distB="0" distL="0" distR="0">
                  <wp:extent cx="704850" cy="9334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3A4D">
              <w:rPr>
                <w:rFonts w:ascii="Times New Roman CYR" w:hAnsi="Times New Roman CYR" w:cs="Times New Roman CYR"/>
              </w:rPr>
              <w:t xml:space="preserve">                 </w:t>
            </w:r>
          </w:p>
        </w:tc>
        <w:tc>
          <w:tcPr>
            <w:tcW w:w="3459" w:type="dxa"/>
            <w:vAlign w:val="bottom"/>
          </w:tcPr>
          <w:p w:rsidR="00834DAD" w:rsidRDefault="00834DAD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</w:p>
          <w:p w:rsidR="00834DAD" w:rsidRDefault="00834DAD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</w:p>
          <w:p w:rsidR="00834DAD" w:rsidRDefault="00834DAD">
            <w:pPr>
              <w:tabs>
                <w:tab w:val="center" w:pos="4677"/>
                <w:tab w:val="right" w:pos="9355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</w:p>
        </w:tc>
      </w:tr>
      <w:tr w:rsidR="00834DAD" w:rsidTr="006B7272">
        <w:trPr>
          <w:trHeight w:val="940"/>
        </w:trPr>
        <w:tc>
          <w:tcPr>
            <w:tcW w:w="10065" w:type="dxa"/>
            <w:gridSpan w:val="4"/>
            <w:vAlign w:val="center"/>
          </w:tcPr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2"/>
                <w:szCs w:val="22"/>
              </w:rPr>
            </w:pPr>
          </w:p>
          <w:p w:rsidR="00834DAD" w:rsidRDefault="00834DAD">
            <w:pPr>
              <w:keepNext/>
              <w:tabs>
                <w:tab w:val="left" w:pos="834"/>
                <w:tab w:val="left" w:pos="8976"/>
                <w:tab w:val="left" w:pos="9243"/>
              </w:tabs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>МЕСТНАЯ АДМИНИСТРАЦИЯ МАЙСКОГО МУНИЦИПАЛЬНОГО РАЙОНА</w:t>
            </w: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>КАБАРДИНО-БАЛКАРСКОЙ РЕСПУБЛИКИ</w:t>
            </w:r>
          </w:p>
          <w:p w:rsidR="00834DAD" w:rsidRDefault="00834DA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>ПОСТАНОВЛЕНИЕ</w:t>
            </w: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Arial CYR" w:hAnsi="Arial CYR" w:cs="Arial CYR"/>
                <w:b/>
                <w:bCs/>
                <w:i/>
                <w:iCs/>
                <w:sz w:val="19"/>
                <w:szCs w:val="19"/>
              </w:rPr>
            </w:pP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>КЪЭБЭРДЕЙ-БАЛЪКЪЭР РЕСПУБЛИКЭМ</w:t>
            </w: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>ЩЫЩ МАЙ МУНИЦИПАЛЬНЭ РАЙОНЫМ И ЩIЫПIЭ АДМИНИСТРАЦЭ</w:t>
            </w:r>
          </w:p>
          <w:p w:rsidR="00834DAD" w:rsidRDefault="00834DA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>УНАФЭ</w:t>
            </w: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 xml:space="preserve">КЪАБАРТЫ-МАЛКЪАР РЕСПУБЛИКАНЫ </w:t>
            </w: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 xml:space="preserve">МАЙ МУНИЦИПАЛЬНА РАЙОНУНУ ЖЕР-ЖЕРЛИ АДМИНИСТРАЦИЯСЫ </w:t>
            </w:r>
          </w:p>
          <w:p w:rsidR="00834DAD" w:rsidRDefault="00834DA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9"/>
                <w:szCs w:val="19"/>
              </w:rPr>
              <w:t>БЕГИМИ</w:t>
            </w:r>
          </w:p>
          <w:p w:rsidR="00834DAD" w:rsidRDefault="00834DAD">
            <w:pPr>
              <w:keepNext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</w:p>
        </w:tc>
      </w:tr>
      <w:tr w:rsidR="00834DAD" w:rsidTr="006B7272">
        <w:trPr>
          <w:trHeight w:val="685"/>
        </w:trPr>
        <w:tc>
          <w:tcPr>
            <w:tcW w:w="5023" w:type="dxa"/>
            <w:gridSpan w:val="2"/>
            <w:hideMark/>
          </w:tcPr>
          <w:p w:rsidR="00834DAD" w:rsidRDefault="00750BC5" w:rsidP="0067721A">
            <w:pPr>
              <w:autoSpaceDE w:val="0"/>
              <w:autoSpaceDN w:val="0"/>
              <w:adjustRightInd w:val="0"/>
              <w:ind w:firstLine="459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D64A77">
              <w:rPr>
                <w:rFonts w:ascii="Times New Roman CYR" w:hAnsi="Times New Roman CYR" w:cs="Times New Roman CYR"/>
                <w:b/>
                <w:bCs/>
                <w:sz w:val="28"/>
                <w:szCs w:val="24"/>
              </w:rPr>
              <w:t xml:space="preserve">  </w:t>
            </w:r>
            <w:r w:rsidR="00834DAD" w:rsidRPr="00D64A77">
              <w:rPr>
                <w:rFonts w:ascii="Times New Roman CYR" w:hAnsi="Times New Roman CYR" w:cs="Times New Roman CYR"/>
                <w:b/>
                <w:bCs/>
                <w:sz w:val="28"/>
                <w:szCs w:val="24"/>
              </w:rPr>
              <w:t>______</w:t>
            </w:r>
            <w:r w:rsidR="00D64A77" w:rsidRPr="00D64A77">
              <w:rPr>
                <w:rFonts w:ascii="Times New Roman CYR" w:hAnsi="Times New Roman CYR" w:cs="Times New Roman CYR"/>
                <w:b/>
                <w:bCs/>
                <w:sz w:val="28"/>
                <w:szCs w:val="24"/>
              </w:rPr>
              <w:t>10.01.202</w:t>
            </w:r>
            <w:r w:rsidR="0067721A">
              <w:rPr>
                <w:rFonts w:ascii="Times New Roman CYR" w:hAnsi="Times New Roman CYR" w:cs="Times New Roman CYR"/>
                <w:b/>
                <w:bCs/>
                <w:sz w:val="28"/>
                <w:szCs w:val="24"/>
              </w:rPr>
              <w:t>4</w:t>
            </w:r>
            <w:bookmarkStart w:id="0" w:name="_GoBack"/>
            <w:bookmarkEnd w:id="0"/>
            <w:r w:rsidR="00834DAD" w:rsidRPr="00D64A77">
              <w:rPr>
                <w:rFonts w:ascii="Times New Roman CYR" w:hAnsi="Times New Roman CYR" w:cs="Times New Roman CYR"/>
                <w:b/>
                <w:bCs/>
                <w:sz w:val="28"/>
                <w:szCs w:val="24"/>
              </w:rPr>
              <w:t>_____</w:t>
            </w:r>
          </w:p>
        </w:tc>
        <w:tc>
          <w:tcPr>
            <w:tcW w:w="5042" w:type="dxa"/>
            <w:gridSpan w:val="2"/>
            <w:hideMark/>
          </w:tcPr>
          <w:p w:rsidR="00834DAD" w:rsidRPr="00D64A77" w:rsidRDefault="00834DAD" w:rsidP="00D64A77">
            <w:pPr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b/>
                <w:sz w:val="24"/>
                <w:szCs w:val="24"/>
              </w:rPr>
            </w:pPr>
            <w:r w:rsidRPr="00D64A77">
              <w:rPr>
                <w:rFonts w:ascii="Times New Roman CYR" w:hAnsi="Times New Roman CYR" w:cs="Times New Roman CYR"/>
                <w:b/>
                <w:sz w:val="28"/>
                <w:szCs w:val="24"/>
              </w:rPr>
              <w:t>№ _____</w:t>
            </w:r>
            <w:r w:rsidR="00D64A77" w:rsidRPr="00D64A77">
              <w:rPr>
                <w:rFonts w:ascii="Times New Roman CYR" w:hAnsi="Times New Roman CYR" w:cs="Times New Roman CYR"/>
                <w:b/>
                <w:sz w:val="28"/>
                <w:szCs w:val="24"/>
              </w:rPr>
              <w:t>2</w:t>
            </w:r>
            <w:r w:rsidRPr="00D64A77">
              <w:rPr>
                <w:rFonts w:ascii="Times New Roman CYR" w:hAnsi="Times New Roman CYR" w:cs="Times New Roman CYR"/>
                <w:b/>
                <w:sz w:val="28"/>
                <w:szCs w:val="24"/>
              </w:rPr>
              <w:t>_____</w:t>
            </w:r>
          </w:p>
        </w:tc>
      </w:tr>
      <w:tr w:rsidR="00834DAD" w:rsidTr="006B7272">
        <w:trPr>
          <w:trHeight w:val="425"/>
        </w:trPr>
        <w:tc>
          <w:tcPr>
            <w:tcW w:w="10065" w:type="dxa"/>
            <w:gridSpan w:val="4"/>
            <w:hideMark/>
          </w:tcPr>
          <w:p w:rsidR="00834DAD" w:rsidRDefault="00834DA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г. Майский</w:t>
            </w:r>
          </w:p>
        </w:tc>
      </w:tr>
    </w:tbl>
    <w:p w:rsidR="00834DAD" w:rsidRDefault="00834DAD" w:rsidP="00834DAD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192277" w:rsidRDefault="00192277" w:rsidP="00834DAD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834DAD" w:rsidRDefault="000578C1" w:rsidP="000578C1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  <w:r w:rsidRPr="000578C1">
        <w:rPr>
          <w:b/>
          <w:sz w:val="28"/>
          <w:szCs w:val="28"/>
        </w:rPr>
        <w:t xml:space="preserve">Об установлении публичного сервитута </w:t>
      </w:r>
      <w:r>
        <w:rPr>
          <w:b/>
          <w:sz w:val="28"/>
          <w:szCs w:val="28"/>
        </w:rPr>
        <w:t>для выпаса с</w:t>
      </w:r>
      <w:r w:rsidRPr="000578C1">
        <w:rPr>
          <w:b/>
          <w:sz w:val="28"/>
          <w:szCs w:val="28"/>
        </w:rPr>
        <w:t>ельскохозяйственных животных</w:t>
      </w:r>
    </w:p>
    <w:p w:rsidR="00192277" w:rsidRDefault="00192277" w:rsidP="00834DAD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22136A" w:rsidRDefault="0022136A" w:rsidP="00834DAD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0578C1" w:rsidRPr="007A0C97" w:rsidRDefault="000578C1" w:rsidP="000578C1">
      <w:pPr>
        <w:autoSpaceDE w:val="0"/>
        <w:autoSpaceDN w:val="0"/>
        <w:adjustRightInd w:val="0"/>
        <w:ind w:firstLine="708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  <w:szCs w:val="28"/>
        </w:rPr>
        <w:t xml:space="preserve">В соответствии со статьей 23 Земельного кодекса Российской Федерации, Порядком установления и прекращения публичных сервитутов </w:t>
      </w:r>
      <w:r w:rsidRPr="007A0C97">
        <w:rPr>
          <w:color w:val="000000" w:themeColor="text1"/>
          <w:sz w:val="28"/>
          <w:szCs w:val="28"/>
        </w:rPr>
        <w:br/>
        <w:t xml:space="preserve">в отношении земельных участков на территории сельских поселений Майского муниципального района Кабардино-Балкарской Республики, утвержденным постановлением местной администрации Майского муниципального района КБР от 29.12.2021 № 715, </w:t>
      </w:r>
      <w:r w:rsidRPr="007A0C97">
        <w:rPr>
          <w:color w:val="000000" w:themeColor="text1"/>
          <w:sz w:val="28"/>
        </w:rPr>
        <w:t xml:space="preserve">с учетом ходатайства главы сельского поселения ст. Александровская Майского муниципального района КБР </w:t>
      </w:r>
      <w:proofErr w:type="spellStart"/>
      <w:r w:rsidRPr="007A0C97">
        <w:rPr>
          <w:color w:val="000000" w:themeColor="text1"/>
          <w:sz w:val="28"/>
        </w:rPr>
        <w:t>Чепцовой</w:t>
      </w:r>
      <w:proofErr w:type="spellEnd"/>
      <w:r w:rsidRPr="007A0C97">
        <w:rPr>
          <w:color w:val="000000" w:themeColor="text1"/>
          <w:sz w:val="28"/>
        </w:rPr>
        <w:t xml:space="preserve"> В.В. (вход. от 22.12.2023 № 51-1949)</w:t>
      </w:r>
      <w:r w:rsidR="00157505" w:rsidRPr="007A0C97">
        <w:rPr>
          <w:color w:val="000000" w:themeColor="text1"/>
          <w:sz w:val="28"/>
        </w:rPr>
        <w:t xml:space="preserve">, протокола заседания земельной комиссии </w:t>
      </w:r>
      <w:r w:rsidR="00717470" w:rsidRPr="007A0C97">
        <w:rPr>
          <w:color w:val="000000" w:themeColor="text1"/>
          <w:sz w:val="28"/>
        </w:rPr>
        <w:t xml:space="preserve">от </w:t>
      </w:r>
      <w:r w:rsidR="00157505" w:rsidRPr="007A0C97">
        <w:rPr>
          <w:color w:val="000000" w:themeColor="text1"/>
          <w:sz w:val="28"/>
        </w:rPr>
        <w:t xml:space="preserve">22.12.2023 № 34 </w:t>
      </w:r>
      <w:r w:rsidRPr="007A0C97">
        <w:rPr>
          <w:color w:val="000000" w:themeColor="text1"/>
          <w:sz w:val="28"/>
        </w:rPr>
        <w:t xml:space="preserve">местная администрация Майского муниципального района </w:t>
      </w:r>
      <w:r w:rsidRPr="007A0C97">
        <w:rPr>
          <w:b/>
          <w:color w:val="000000" w:themeColor="text1"/>
          <w:sz w:val="28"/>
        </w:rPr>
        <w:t>постановляет:</w:t>
      </w:r>
    </w:p>
    <w:p w:rsidR="000578C1" w:rsidRPr="007A0C97" w:rsidRDefault="000578C1" w:rsidP="000578C1">
      <w:pPr>
        <w:autoSpaceDE w:val="0"/>
        <w:autoSpaceDN w:val="0"/>
        <w:adjustRightInd w:val="0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 xml:space="preserve"> </w:t>
      </w:r>
      <w:r w:rsidRPr="007A0C97">
        <w:rPr>
          <w:color w:val="000000" w:themeColor="text1"/>
          <w:sz w:val="28"/>
        </w:rPr>
        <w:tab/>
        <w:t xml:space="preserve">1. Утвердить границы публичного сервитута согласно приложению </w:t>
      </w:r>
      <w:r w:rsidRPr="007A0C97">
        <w:rPr>
          <w:color w:val="000000" w:themeColor="text1"/>
          <w:sz w:val="28"/>
        </w:rPr>
        <w:br/>
        <w:t>к настоящему постановлению.</w:t>
      </w:r>
    </w:p>
    <w:p w:rsidR="000578C1" w:rsidRPr="007A0C97" w:rsidRDefault="000578C1" w:rsidP="000578C1">
      <w:pPr>
        <w:autoSpaceDE w:val="0"/>
        <w:autoSpaceDN w:val="0"/>
        <w:adjustRightInd w:val="0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ab/>
        <w:t>2. Установить публичный сервитут в целях выпаса сельскохозяйствен</w:t>
      </w:r>
      <w:r w:rsidRPr="007A0C97">
        <w:rPr>
          <w:color w:val="000000" w:themeColor="text1"/>
          <w:sz w:val="28"/>
        </w:rPr>
        <w:softHyphen/>
        <w:t>ных животных жителями ст. Александровская Майского муниципального района КБР на земли, расположенные в кадастровом квартале 07:03:2800000.</w:t>
      </w:r>
    </w:p>
    <w:p w:rsidR="000578C1" w:rsidRPr="007A0C97" w:rsidRDefault="000578C1" w:rsidP="000578C1">
      <w:pPr>
        <w:autoSpaceDE w:val="0"/>
        <w:autoSpaceDN w:val="0"/>
        <w:adjustRightInd w:val="0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ab/>
        <w:t>Местоположение публичного сервитута: Кабардино-Балкарская Респуб</w:t>
      </w:r>
      <w:r w:rsidR="000358F6" w:rsidRPr="007A0C97">
        <w:rPr>
          <w:color w:val="000000" w:themeColor="text1"/>
          <w:sz w:val="28"/>
        </w:rPr>
        <w:softHyphen/>
      </w:r>
      <w:r w:rsidRPr="007A0C97">
        <w:rPr>
          <w:color w:val="000000" w:themeColor="text1"/>
          <w:sz w:val="28"/>
        </w:rPr>
        <w:t>лика, Майский район, в границах земель с.</w:t>
      </w:r>
      <w:r w:rsidR="000358F6" w:rsidRPr="007A0C97">
        <w:rPr>
          <w:color w:val="000000" w:themeColor="text1"/>
          <w:sz w:val="28"/>
        </w:rPr>
        <w:t>п. ст.</w:t>
      </w:r>
      <w:r w:rsidRPr="007A0C97">
        <w:rPr>
          <w:color w:val="000000" w:themeColor="text1"/>
          <w:sz w:val="28"/>
        </w:rPr>
        <w:t xml:space="preserve"> </w:t>
      </w:r>
      <w:r w:rsidR="000358F6" w:rsidRPr="007A0C97">
        <w:rPr>
          <w:color w:val="000000" w:themeColor="text1"/>
          <w:sz w:val="28"/>
        </w:rPr>
        <w:t>Александровская</w:t>
      </w:r>
      <w:r w:rsidRPr="007A0C97">
        <w:rPr>
          <w:color w:val="000000" w:themeColor="text1"/>
          <w:sz w:val="28"/>
        </w:rPr>
        <w:t>.</w:t>
      </w:r>
    </w:p>
    <w:p w:rsidR="000578C1" w:rsidRPr="007A0C97" w:rsidRDefault="000578C1" w:rsidP="000578C1">
      <w:pPr>
        <w:autoSpaceDE w:val="0"/>
        <w:autoSpaceDN w:val="0"/>
        <w:adjustRightInd w:val="0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ab/>
        <w:t>Срок установления публичного сервитута - бессрочно.</w:t>
      </w:r>
    </w:p>
    <w:p w:rsidR="000578C1" w:rsidRPr="007A0C97" w:rsidRDefault="000578C1" w:rsidP="000578C1">
      <w:pPr>
        <w:autoSpaceDE w:val="0"/>
        <w:autoSpaceDN w:val="0"/>
        <w:adjustRightInd w:val="0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ab/>
        <w:t xml:space="preserve">3. Рекомендовать филиалу </w:t>
      </w:r>
      <w:r w:rsidR="00C6289C" w:rsidRPr="007A0C97">
        <w:rPr>
          <w:color w:val="000000" w:themeColor="text1"/>
          <w:sz w:val="28"/>
        </w:rPr>
        <w:t>ППК</w:t>
      </w:r>
      <w:r w:rsidRPr="007A0C97">
        <w:rPr>
          <w:color w:val="000000" w:themeColor="text1"/>
          <w:sz w:val="28"/>
        </w:rPr>
        <w:t xml:space="preserve"> «</w:t>
      </w:r>
      <w:proofErr w:type="spellStart"/>
      <w:r w:rsidR="00C6289C" w:rsidRPr="007A0C97">
        <w:rPr>
          <w:color w:val="000000" w:themeColor="text1"/>
          <w:sz w:val="28"/>
        </w:rPr>
        <w:t>Роскадастр</w:t>
      </w:r>
      <w:proofErr w:type="spellEnd"/>
      <w:r w:rsidRPr="007A0C97">
        <w:rPr>
          <w:color w:val="000000" w:themeColor="text1"/>
          <w:sz w:val="28"/>
        </w:rPr>
        <w:t>» по К</w:t>
      </w:r>
      <w:r w:rsidR="00C6289C" w:rsidRPr="007A0C97">
        <w:rPr>
          <w:color w:val="000000" w:themeColor="text1"/>
          <w:sz w:val="28"/>
        </w:rPr>
        <w:t>абардино-</w:t>
      </w:r>
      <w:r w:rsidRPr="007A0C97">
        <w:rPr>
          <w:color w:val="000000" w:themeColor="text1"/>
          <w:sz w:val="28"/>
        </w:rPr>
        <w:t>Б</w:t>
      </w:r>
      <w:r w:rsidR="00C6289C" w:rsidRPr="007A0C97">
        <w:rPr>
          <w:color w:val="000000" w:themeColor="text1"/>
          <w:sz w:val="28"/>
        </w:rPr>
        <w:t xml:space="preserve">алкарской </w:t>
      </w:r>
      <w:r w:rsidRPr="007A0C97">
        <w:rPr>
          <w:color w:val="000000" w:themeColor="text1"/>
          <w:sz w:val="28"/>
        </w:rPr>
        <w:t>Р</w:t>
      </w:r>
      <w:r w:rsidR="00C6289C" w:rsidRPr="007A0C97">
        <w:rPr>
          <w:color w:val="000000" w:themeColor="text1"/>
          <w:sz w:val="28"/>
        </w:rPr>
        <w:t>еспублике</w:t>
      </w:r>
      <w:r w:rsidRPr="007A0C97">
        <w:rPr>
          <w:color w:val="000000" w:themeColor="text1"/>
          <w:sz w:val="28"/>
        </w:rPr>
        <w:t xml:space="preserve"> внести сведения о границе публичного сервитута в Единый государственный реестр недвижимости.</w:t>
      </w:r>
    </w:p>
    <w:p w:rsidR="000578C1" w:rsidRPr="007A0C97" w:rsidRDefault="000578C1" w:rsidP="00DA171C">
      <w:pPr>
        <w:autoSpaceDE w:val="0"/>
        <w:autoSpaceDN w:val="0"/>
        <w:adjustRightInd w:val="0"/>
        <w:ind w:firstLine="709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 xml:space="preserve">4. Рекомендовать Управлению </w:t>
      </w:r>
      <w:proofErr w:type="spellStart"/>
      <w:r w:rsidRPr="007A0C97">
        <w:rPr>
          <w:color w:val="000000" w:themeColor="text1"/>
          <w:sz w:val="28"/>
        </w:rPr>
        <w:t>Росреестра</w:t>
      </w:r>
      <w:proofErr w:type="spellEnd"/>
      <w:r w:rsidRPr="007A0C97">
        <w:rPr>
          <w:color w:val="000000" w:themeColor="text1"/>
          <w:sz w:val="28"/>
        </w:rPr>
        <w:t xml:space="preserve"> по </w:t>
      </w:r>
      <w:r w:rsidR="00051EE8" w:rsidRPr="007A0C97">
        <w:rPr>
          <w:color w:val="000000" w:themeColor="text1"/>
          <w:sz w:val="28"/>
        </w:rPr>
        <w:t>Кабардино-Балкарской Республике</w:t>
      </w:r>
      <w:r w:rsidRPr="007A0C97">
        <w:rPr>
          <w:color w:val="000000" w:themeColor="text1"/>
          <w:sz w:val="28"/>
        </w:rPr>
        <w:t xml:space="preserve"> внести изменения в Государственный учет земельного фонда.</w:t>
      </w:r>
    </w:p>
    <w:p w:rsidR="000578C1" w:rsidRPr="007A0C97" w:rsidRDefault="000578C1" w:rsidP="000578C1">
      <w:pPr>
        <w:autoSpaceDE w:val="0"/>
        <w:autoSpaceDN w:val="0"/>
        <w:adjustRightInd w:val="0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lastRenderedPageBreak/>
        <w:tab/>
        <w:t>5.</w:t>
      </w:r>
      <w:r w:rsidR="00051EE8" w:rsidRPr="007A0C97">
        <w:rPr>
          <w:color w:val="000000" w:themeColor="text1"/>
          <w:sz w:val="28"/>
        </w:rPr>
        <w:t> </w:t>
      </w:r>
      <w:r w:rsidRPr="007A0C97">
        <w:rPr>
          <w:color w:val="000000" w:themeColor="text1"/>
          <w:sz w:val="28"/>
        </w:rPr>
        <w:t>Рекомендовать местной администрации с.п.</w:t>
      </w:r>
      <w:r w:rsidR="00051EE8" w:rsidRPr="007A0C97">
        <w:rPr>
          <w:color w:val="000000" w:themeColor="text1"/>
          <w:sz w:val="28"/>
        </w:rPr>
        <w:t xml:space="preserve"> ст.</w:t>
      </w:r>
      <w:r w:rsidRPr="007A0C97">
        <w:rPr>
          <w:color w:val="000000" w:themeColor="text1"/>
          <w:sz w:val="28"/>
        </w:rPr>
        <w:t xml:space="preserve"> </w:t>
      </w:r>
      <w:r w:rsidR="00051EE8" w:rsidRPr="007A0C97">
        <w:rPr>
          <w:color w:val="000000" w:themeColor="text1"/>
          <w:sz w:val="28"/>
        </w:rPr>
        <w:t xml:space="preserve">Александровская </w:t>
      </w:r>
      <w:r w:rsidRPr="007A0C97">
        <w:rPr>
          <w:color w:val="000000" w:themeColor="text1"/>
          <w:sz w:val="28"/>
        </w:rPr>
        <w:t>Майского муниципального района КБР (</w:t>
      </w:r>
      <w:proofErr w:type="spellStart"/>
      <w:r w:rsidR="00051EE8" w:rsidRPr="007A0C97">
        <w:rPr>
          <w:color w:val="000000" w:themeColor="text1"/>
          <w:sz w:val="28"/>
        </w:rPr>
        <w:t>Чепцовой</w:t>
      </w:r>
      <w:proofErr w:type="spellEnd"/>
      <w:r w:rsidRPr="007A0C97">
        <w:rPr>
          <w:color w:val="000000" w:themeColor="text1"/>
          <w:sz w:val="28"/>
        </w:rPr>
        <w:t xml:space="preserve"> </w:t>
      </w:r>
      <w:r w:rsidR="00051EE8" w:rsidRPr="007A0C97">
        <w:rPr>
          <w:color w:val="000000" w:themeColor="text1"/>
          <w:sz w:val="28"/>
        </w:rPr>
        <w:t>В</w:t>
      </w:r>
      <w:r w:rsidRPr="007A0C97">
        <w:rPr>
          <w:color w:val="000000" w:themeColor="text1"/>
          <w:sz w:val="28"/>
        </w:rPr>
        <w:t xml:space="preserve">.В.) в срок не позднее </w:t>
      </w:r>
      <w:r w:rsidRPr="007A0C97">
        <w:rPr>
          <w:color w:val="000000" w:themeColor="text1"/>
          <w:sz w:val="28"/>
        </w:rPr>
        <w:br/>
        <w:t>1 месяца с момента вступления в силу настоящего постановления разработать и принять Порядок осуществления выпаса индивидуального скота на земельный участок, обремененный публичным сервитутом для указанных целей.</w:t>
      </w:r>
    </w:p>
    <w:p w:rsidR="000578C1" w:rsidRPr="007A0C97" w:rsidRDefault="000578C1" w:rsidP="000578C1">
      <w:pPr>
        <w:autoSpaceDE w:val="0"/>
        <w:autoSpaceDN w:val="0"/>
        <w:adjustRightInd w:val="0"/>
        <w:ind w:firstLine="708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 xml:space="preserve">6. </w:t>
      </w:r>
      <w:r w:rsidR="00717470" w:rsidRPr="007A0C97">
        <w:rPr>
          <w:color w:val="000000" w:themeColor="text1"/>
          <w:sz w:val="28"/>
        </w:rPr>
        <w:t>Н</w:t>
      </w:r>
      <w:r w:rsidRPr="007A0C97">
        <w:rPr>
          <w:color w:val="000000" w:themeColor="text1"/>
          <w:sz w:val="28"/>
        </w:rPr>
        <w:t xml:space="preserve">астоящее постановление </w:t>
      </w:r>
      <w:r w:rsidR="00717470" w:rsidRPr="007A0C97">
        <w:rPr>
          <w:color w:val="000000" w:themeColor="text1"/>
          <w:sz w:val="28"/>
        </w:rPr>
        <w:t xml:space="preserve">подлежит размещению </w:t>
      </w:r>
      <w:r w:rsidRPr="007A0C97">
        <w:rPr>
          <w:color w:val="000000" w:themeColor="text1"/>
          <w:sz w:val="28"/>
        </w:rPr>
        <w:t xml:space="preserve">на </w:t>
      </w:r>
      <w:r w:rsidR="00051EE8" w:rsidRPr="007A0C97">
        <w:rPr>
          <w:color w:val="000000" w:themeColor="text1"/>
          <w:sz w:val="28"/>
        </w:rPr>
        <w:t>официальном сайте органов местного самоуправления Майского муниципального района Кабардино-Балкарской Республики</w:t>
      </w:r>
      <w:r w:rsidRPr="007A0C97">
        <w:rPr>
          <w:color w:val="000000" w:themeColor="text1"/>
          <w:sz w:val="28"/>
        </w:rPr>
        <w:t xml:space="preserve"> в информационно-телекоммуникационной сети «Интернет» и опубликова</w:t>
      </w:r>
      <w:r w:rsidR="00717470" w:rsidRPr="007A0C97">
        <w:rPr>
          <w:color w:val="000000" w:themeColor="text1"/>
          <w:sz w:val="28"/>
        </w:rPr>
        <w:t>нию</w:t>
      </w:r>
      <w:r w:rsidRPr="007A0C97">
        <w:rPr>
          <w:color w:val="000000" w:themeColor="text1"/>
          <w:sz w:val="28"/>
        </w:rPr>
        <w:t xml:space="preserve"> в средствах массовой информации в порядке, установленном Уставом Майского муниципального района КБР.</w:t>
      </w:r>
    </w:p>
    <w:p w:rsidR="000578C1" w:rsidRPr="007A0C97" w:rsidRDefault="000578C1" w:rsidP="000578C1">
      <w:pPr>
        <w:autoSpaceDE w:val="0"/>
        <w:autoSpaceDN w:val="0"/>
        <w:adjustRightInd w:val="0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ab/>
        <w:t>7.</w:t>
      </w:r>
      <w:r w:rsidR="00051EE8" w:rsidRPr="007A0C97">
        <w:rPr>
          <w:color w:val="000000" w:themeColor="text1"/>
          <w:sz w:val="28"/>
        </w:rPr>
        <w:t> </w:t>
      </w:r>
      <w:r w:rsidRPr="007A0C97">
        <w:rPr>
          <w:color w:val="000000" w:themeColor="text1"/>
          <w:sz w:val="28"/>
        </w:rPr>
        <w:t xml:space="preserve">Контроль за исполнением настоящего постановления возложить на заместителя главы местной администрации Майского муниципального района по экономике и финансам </w:t>
      </w:r>
      <w:proofErr w:type="spellStart"/>
      <w:r w:rsidRPr="007A0C97">
        <w:rPr>
          <w:color w:val="000000" w:themeColor="text1"/>
          <w:sz w:val="28"/>
        </w:rPr>
        <w:t>Ожогину</w:t>
      </w:r>
      <w:proofErr w:type="spellEnd"/>
      <w:r w:rsidRPr="007A0C97">
        <w:rPr>
          <w:color w:val="000000" w:themeColor="text1"/>
          <w:sz w:val="28"/>
        </w:rPr>
        <w:t xml:space="preserve"> Н.Ф.</w:t>
      </w:r>
    </w:p>
    <w:p w:rsidR="000578C1" w:rsidRPr="007A0C97" w:rsidRDefault="00D64A77" w:rsidP="000578C1">
      <w:pPr>
        <w:autoSpaceDE w:val="0"/>
        <w:autoSpaceDN w:val="0"/>
        <w:adjustRightInd w:val="0"/>
        <w:ind w:firstLine="708"/>
        <w:jc w:val="both"/>
        <w:rPr>
          <w:color w:val="000000" w:themeColor="text1"/>
          <w:sz w:val="28"/>
        </w:rPr>
      </w:pPr>
      <w:r>
        <w:rPr>
          <w:noProof/>
          <w:color w:val="000000" w:themeColor="text1"/>
          <w:sz w:val="28"/>
        </w:rPr>
        <w:drawing>
          <wp:anchor distT="0" distB="0" distL="114300" distR="114300" simplePos="0" relativeHeight="251658240" behindDoc="0" locked="0" layoutInCell="1" allowOverlap="1" wp14:anchorId="068BBEFF" wp14:editId="3A2B0132">
            <wp:simplePos x="0" y="0"/>
            <wp:positionH relativeFrom="column">
              <wp:posOffset>3324446</wp:posOffset>
            </wp:positionH>
            <wp:positionV relativeFrom="paragraph">
              <wp:posOffset>188402</wp:posOffset>
            </wp:positionV>
            <wp:extent cx="1335819" cy="1356717"/>
            <wp:effectExtent l="0" t="0" r="0" b="0"/>
            <wp:wrapNone/>
            <wp:docPr id="6" name="Рисунок 6" descr="C:\Users\User\Desktop\Подпись Саенко печать канцелярии — копия\Печать для документо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одпись Саенко печать канцелярии — копия\Печать для документов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819" cy="1356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78C1" w:rsidRPr="007A0C97">
        <w:rPr>
          <w:color w:val="000000" w:themeColor="text1"/>
          <w:sz w:val="28"/>
        </w:rPr>
        <w:t>8. Настоящее постановление вступает в силу с момента его подписания.</w:t>
      </w:r>
    </w:p>
    <w:p w:rsidR="00192277" w:rsidRPr="007A0C97" w:rsidRDefault="00192277" w:rsidP="00192277">
      <w:pPr>
        <w:pStyle w:val="ConsPlusNormal"/>
        <w:widowControl/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192277" w:rsidRPr="007A0C97" w:rsidRDefault="00192277" w:rsidP="00192277">
      <w:pPr>
        <w:pStyle w:val="ConsPlusNormal"/>
        <w:widowControl/>
        <w:ind w:firstLine="708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AA0A7E" w:rsidRPr="007A0C97" w:rsidRDefault="00051EE8" w:rsidP="00AA0A7E">
      <w:pPr>
        <w:ind w:right="-1"/>
        <w:jc w:val="both"/>
        <w:rPr>
          <w:color w:val="000000" w:themeColor="text1"/>
          <w:sz w:val="28"/>
        </w:rPr>
      </w:pPr>
      <w:r w:rsidRPr="007A0C97">
        <w:rPr>
          <w:color w:val="000000" w:themeColor="text1"/>
          <w:sz w:val="28"/>
        </w:rPr>
        <w:t>Г</w:t>
      </w:r>
      <w:r w:rsidR="00AA0A7E" w:rsidRPr="007A0C97">
        <w:rPr>
          <w:color w:val="000000" w:themeColor="text1"/>
          <w:sz w:val="28"/>
        </w:rPr>
        <w:t>лав</w:t>
      </w:r>
      <w:r w:rsidRPr="007A0C97">
        <w:rPr>
          <w:color w:val="000000" w:themeColor="text1"/>
          <w:sz w:val="28"/>
        </w:rPr>
        <w:t>а</w:t>
      </w:r>
      <w:r w:rsidR="00AA0A7E" w:rsidRPr="007A0C97">
        <w:rPr>
          <w:color w:val="000000" w:themeColor="text1"/>
          <w:sz w:val="28"/>
        </w:rPr>
        <w:t xml:space="preserve"> местной администрации </w:t>
      </w:r>
    </w:p>
    <w:p w:rsidR="00AA0A7E" w:rsidRPr="007A0C97" w:rsidRDefault="00AA0A7E" w:rsidP="00AA0A7E">
      <w:pPr>
        <w:suppressAutoHyphens/>
        <w:autoSpaceDE w:val="0"/>
        <w:rPr>
          <w:rFonts w:eastAsia="Arial"/>
          <w:color w:val="000000" w:themeColor="text1"/>
          <w:sz w:val="28"/>
          <w:szCs w:val="28"/>
          <w:lang w:bidi="ru-RU"/>
        </w:rPr>
      </w:pPr>
      <w:r w:rsidRPr="007A0C97">
        <w:rPr>
          <w:color w:val="000000" w:themeColor="text1"/>
          <w:sz w:val="28"/>
        </w:rPr>
        <w:t xml:space="preserve">Майского муниципального района                                                 </w:t>
      </w:r>
      <w:r w:rsidR="00051EE8" w:rsidRPr="007A0C97">
        <w:rPr>
          <w:color w:val="000000" w:themeColor="text1"/>
          <w:sz w:val="28"/>
        </w:rPr>
        <w:t xml:space="preserve">    </w:t>
      </w:r>
      <w:r w:rsidRPr="007A0C97">
        <w:rPr>
          <w:color w:val="000000" w:themeColor="text1"/>
          <w:sz w:val="28"/>
        </w:rPr>
        <w:t xml:space="preserve">  </w:t>
      </w:r>
      <w:r w:rsidR="00051EE8" w:rsidRPr="007A0C97">
        <w:rPr>
          <w:color w:val="000000" w:themeColor="text1"/>
          <w:sz w:val="28"/>
        </w:rPr>
        <w:t>Т</w:t>
      </w:r>
      <w:r w:rsidRPr="007A0C97">
        <w:rPr>
          <w:color w:val="000000" w:themeColor="text1"/>
          <w:sz w:val="28"/>
        </w:rPr>
        <w:t>.</w:t>
      </w:r>
      <w:r w:rsidR="00051EE8" w:rsidRPr="007A0C97">
        <w:rPr>
          <w:color w:val="000000" w:themeColor="text1"/>
          <w:sz w:val="28"/>
        </w:rPr>
        <w:t>В</w:t>
      </w:r>
      <w:r w:rsidRPr="007A0C97">
        <w:rPr>
          <w:color w:val="000000" w:themeColor="text1"/>
          <w:sz w:val="28"/>
        </w:rPr>
        <w:t xml:space="preserve">. </w:t>
      </w:r>
      <w:r w:rsidR="00051EE8" w:rsidRPr="007A0C97">
        <w:rPr>
          <w:color w:val="000000" w:themeColor="text1"/>
          <w:sz w:val="28"/>
        </w:rPr>
        <w:t>Саенко</w:t>
      </w:r>
    </w:p>
    <w:p w:rsidR="00192277" w:rsidRDefault="00192277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DA171C" w:rsidRDefault="00DA171C" w:rsidP="00192277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546763" w:rsidRPr="00546763" w:rsidRDefault="00546763" w:rsidP="00546763">
      <w:pPr>
        <w:autoSpaceDE w:val="0"/>
        <w:autoSpaceDN w:val="0"/>
        <w:adjustRightInd w:val="0"/>
        <w:jc w:val="right"/>
        <w:outlineLvl w:val="0"/>
        <w:rPr>
          <w:sz w:val="21"/>
          <w:szCs w:val="21"/>
        </w:rPr>
      </w:pPr>
      <w:r w:rsidRPr="00546763">
        <w:rPr>
          <w:sz w:val="21"/>
          <w:szCs w:val="21"/>
        </w:rPr>
        <w:lastRenderedPageBreak/>
        <w:t>Приложение</w:t>
      </w:r>
    </w:p>
    <w:p w:rsidR="00546763" w:rsidRPr="00546763" w:rsidRDefault="00546763" w:rsidP="00546763">
      <w:pPr>
        <w:autoSpaceDE w:val="0"/>
        <w:autoSpaceDN w:val="0"/>
        <w:adjustRightInd w:val="0"/>
        <w:jc w:val="right"/>
        <w:rPr>
          <w:sz w:val="21"/>
          <w:szCs w:val="21"/>
        </w:rPr>
      </w:pPr>
      <w:r w:rsidRPr="00546763">
        <w:rPr>
          <w:sz w:val="21"/>
          <w:szCs w:val="21"/>
        </w:rPr>
        <w:t>к постановлению</w:t>
      </w:r>
    </w:p>
    <w:p w:rsidR="00546763" w:rsidRPr="00546763" w:rsidRDefault="00546763" w:rsidP="00546763">
      <w:pPr>
        <w:autoSpaceDE w:val="0"/>
        <w:autoSpaceDN w:val="0"/>
        <w:adjustRightInd w:val="0"/>
        <w:jc w:val="right"/>
        <w:rPr>
          <w:sz w:val="21"/>
          <w:szCs w:val="21"/>
        </w:rPr>
      </w:pPr>
      <w:r w:rsidRPr="00546763">
        <w:rPr>
          <w:sz w:val="21"/>
          <w:szCs w:val="21"/>
        </w:rPr>
        <w:t>Местной администрации</w:t>
      </w:r>
    </w:p>
    <w:p w:rsidR="00546763" w:rsidRPr="00546763" w:rsidRDefault="00546763" w:rsidP="00546763">
      <w:pPr>
        <w:autoSpaceDE w:val="0"/>
        <w:autoSpaceDN w:val="0"/>
        <w:adjustRightInd w:val="0"/>
        <w:jc w:val="right"/>
        <w:rPr>
          <w:sz w:val="21"/>
          <w:szCs w:val="21"/>
        </w:rPr>
      </w:pPr>
      <w:r w:rsidRPr="00546763">
        <w:rPr>
          <w:sz w:val="21"/>
          <w:szCs w:val="21"/>
        </w:rPr>
        <w:t>Майского муниципального района КБР</w:t>
      </w:r>
    </w:p>
    <w:p w:rsidR="00546763" w:rsidRDefault="00546763" w:rsidP="00546763">
      <w:pPr>
        <w:autoSpaceDE w:val="0"/>
        <w:autoSpaceDN w:val="0"/>
        <w:adjustRightInd w:val="0"/>
        <w:jc w:val="right"/>
        <w:rPr>
          <w:color w:val="000000"/>
          <w:sz w:val="21"/>
          <w:szCs w:val="21"/>
        </w:rPr>
      </w:pPr>
      <w:r w:rsidRPr="00546763">
        <w:rPr>
          <w:sz w:val="21"/>
          <w:szCs w:val="21"/>
        </w:rPr>
        <w:t xml:space="preserve">от </w:t>
      </w:r>
      <w:r w:rsidRPr="00546763">
        <w:rPr>
          <w:color w:val="000000"/>
          <w:sz w:val="21"/>
          <w:szCs w:val="21"/>
        </w:rPr>
        <w:t>«_</w:t>
      </w:r>
      <w:r w:rsidR="00D64A77">
        <w:rPr>
          <w:color w:val="000000"/>
          <w:sz w:val="21"/>
          <w:szCs w:val="21"/>
        </w:rPr>
        <w:t>10</w:t>
      </w:r>
      <w:r w:rsidRPr="00546763">
        <w:rPr>
          <w:color w:val="000000"/>
          <w:sz w:val="21"/>
          <w:szCs w:val="21"/>
        </w:rPr>
        <w:t>_» ____</w:t>
      </w:r>
      <w:r w:rsidR="00D64A77">
        <w:rPr>
          <w:color w:val="000000"/>
          <w:sz w:val="21"/>
          <w:szCs w:val="21"/>
        </w:rPr>
        <w:t>01_</w:t>
      </w:r>
      <w:r w:rsidRPr="00546763">
        <w:rPr>
          <w:color w:val="000000"/>
          <w:sz w:val="21"/>
          <w:szCs w:val="21"/>
        </w:rPr>
        <w:t>___ 202</w:t>
      </w:r>
      <w:r w:rsidR="0017540B">
        <w:rPr>
          <w:color w:val="000000"/>
          <w:sz w:val="21"/>
          <w:szCs w:val="21"/>
        </w:rPr>
        <w:t>4</w:t>
      </w:r>
      <w:r w:rsidRPr="00546763">
        <w:rPr>
          <w:color w:val="000000"/>
          <w:sz w:val="21"/>
          <w:szCs w:val="21"/>
        </w:rPr>
        <w:t xml:space="preserve"> г. № _</w:t>
      </w:r>
      <w:r w:rsidR="00D64A77">
        <w:rPr>
          <w:color w:val="000000"/>
          <w:sz w:val="21"/>
          <w:szCs w:val="21"/>
        </w:rPr>
        <w:t>2</w:t>
      </w:r>
      <w:r w:rsidRPr="00546763">
        <w:rPr>
          <w:color w:val="000000"/>
          <w:sz w:val="21"/>
          <w:szCs w:val="21"/>
        </w:rPr>
        <w:t>_</w:t>
      </w:r>
    </w:p>
    <w:p w:rsidR="001D7E11" w:rsidRDefault="001D7E11" w:rsidP="00546763">
      <w:pPr>
        <w:autoSpaceDE w:val="0"/>
        <w:autoSpaceDN w:val="0"/>
        <w:adjustRightInd w:val="0"/>
        <w:jc w:val="right"/>
        <w:rPr>
          <w:color w:val="000000"/>
          <w:sz w:val="21"/>
          <w:szCs w:val="21"/>
        </w:rPr>
      </w:pPr>
    </w:p>
    <w:p w:rsidR="00EB4415" w:rsidRDefault="00EB4415" w:rsidP="00546763">
      <w:pPr>
        <w:autoSpaceDE w:val="0"/>
        <w:autoSpaceDN w:val="0"/>
        <w:adjustRightInd w:val="0"/>
        <w:jc w:val="right"/>
        <w:rPr>
          <w:color w:val="000000"/>
          <w:sz w:val="21"/>
          <w:szCs w:val="21"/>
        </w:rPr>
      </w:pPr>
    </w:p>
    <w:p w:rsidR="001D7E11" w:rsidRPr="001D7E11" w:rsidRDefault="001D7E11" w:rsidP="001D7E11">
      <w:pPr>
        <w:spacing w:after="240"/>
        <w:jc w:val="center"/>
        <w:rPr>
          <w:b/>
          <w:sz w:val="28"/>
          <w:szCs w:val="28"/>
        </w:rPr>
      </w:pPr>
      <w:r w:rsidRPr="001D7E11">
        <w:rPr>
          <w:b/>
          <w:sz w:val="28"/>
          <w:szCs w:val="28"/>
        </w:rPr>
        <w:t>ГРАФИЧЕСКОЕ ОПИСАНИЕ</w:t>
      </w:r>
      <w:r w:rsidRPr="001D7E11">
        <w:rPr>
          <w:b/>
          <w:sz w:val="28"/>
          <w:szCs w:val="28"/>
        </w:rPr>
        <w:br/>
      </w:r>
      <w:r w:rsidRPr="001D7E11">
        <w:rPr>
          <w:bCs/>
          <w:sz w:val="28"/>
          <w:szCs w:val="28"/>
        </w:rPr>
        <w:t>местоположения границ населенных пунктов, территориальных зон,</w:t>
      </w:r>
      <w:r w:rsidRPr="001D7E11">
        <w:rPr>
          <w:bCs/>
          <w:sz w:val="28"/>
          <w:szCs w:val="28"/>
        </w:rPr>
        <w:br/>
        <w:t>особо охраняемых природных территорий,</w:t>
      </w:r>
      <w:r w:rsidRPr="001D7E11">
        <w:rPr>
          <w:bCs/>
          <w:sz w:val="28"/>
          <w:szCs w:val="28"/>
        </w:rPr>
        <w:br/>
        <w:t>зон с особыми условиями использования территории</w:t>
      </w:r>
    </w:p>
    <w:p w:rsidR="001D7E11" w:rsidRPr="001D7E11" w:rsidRDefault="001D7E11" w:rsidP="001D7E11">
      <w:pPr>
        <w:jc w:val="center"/>
        <w:rPr>
          <w:sz w:val="24"/>
          <w:szCs w:val="24"/>
        </w:rPr>
      </w:pPr>
      <w:r w:rsidRPr="001D7E11">
        <w:rPr>
          <w:sz w:val="24"/>
          <w:szCs w:val="24"/>
        </w:rPr>
        <w:t>Публичный сервитут для выпаса сельскохозяйственных животных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14"/>
      </w:tblGrid>
      <w:tr w:rsidR="001D7E11" w:rsidRPr="001D7E11" w:rsidTr="00EB4415">
        <w:tc>
          <w:tcPr>
            <w:tcW w:w="5000" w:type="pct"/>
            <w:tcBorders>
              <w:bottom w:val="nil"/>
            </w:tcBorders>
            <w:shd w:val="clear" w:color="auto" w:fill="auto"/>
          </w:tcPr>
          <w:p w:rsidR="001D7E11" w:rsidRPr="001D7E11" w:rsidRDefault="001D7E11" w:rsidP="001D7E11">
            <w:pPr>
              <w:jc w:val="center"/>
              <w:rPr>
                <w:sz w:val="24"/>
                <w:szCs w:val="24"/>
              </w:rPr>
            </w:pPr>
            <w:r w:rsidRPr="001D7E11">
              <w:rPr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 w:rsidRPr="001D7E11">
              <w:rPr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1D7E11" w:rsidRPr="001D7E11" w:rsidTr="00EB4415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:rsidR="001D7E11" w:rsidRPr="001D7E11" w:rsidRDefault="001D7E11" w:rsidP="001D7E11">
            <w:pPr>
              <w:jc w:val="center"/>
              <w:rPr>
                <w:sz w:val="24"/>
                <w:szCs w:val="24"/>
              </w:rPr>
            </w:pPr>
          </w:p>
        </w:tc>
      </w:tr>
      <w:tr w:rsidR="001D7E11" w:rsidRPr="001D7E11" w:rsidTr="00EB4415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:rsidR="001D7E11" w:rsidRPr="001D7E11" w:rsidRDefault="001D7E11" w:rsidP="001D7E11">
            <w:pPr>
              <w:jc w:val="center"/>
              <w:rPr>
                <w:sz w:val="24"/>
                <w:szCs w:val="24"/>
              </w:rPr>
            </w:pPr>
          </w:p>
        </w:tc>
      </w:tr>
    </w:tbl>
    <w:tbl>
      <w:tblPr>
        <w:tblpPr w:vertAnchor="text" w:tblpXSpec="center" w:tblpY="1"/>
        <w:tblOverlap w:val="never"/>
        <w:tblW w:w="5000" w:type="pct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</w:tblBorders>
        <w:tblCellMar>
          <w:left w:w="119" w:type="dxa"/>
          <w:right w:w="119" w:type="dxa"/>
        </w:tblCellMar>
        <w:tblLook w:val="0000" w:firstRow="0" w:lastRow="0" w:firstColumn="0" w:lastColumn="0" w:noHBand="0" w:noVBand="0"/>
      </w:tblPr>
      <w:tblGrid>
        <w:gridCol w:w="9736"/>
      </w:tblGrid>
      <w:tr w:rsidR="001D7E11" w:rsidRPr="001D7E11" w:rsidTr="00EB4415">
        <w:tc>
          <w:tcPr>
            <w:tcW w:w="5000" w:type="pct"/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z w:val="22"/>
                <w:szCs w:val="22"/>
                <w:vertAlign w:val="superscript"/>
              </w:rPr>
            </w:pPr>
            <w:r w:rsidRPr="001D7E11">
              <w:rPr>
                <w:b/>
                <w:sz w:val="22"/>
                <w:szCs w:val="22"/>
              </w:rPr>
              <w:t>Сведения об объекте</w:t>
            </w:r>
          </w:p>
        </w:tc>
      </w:tr>
    </w:tbl>
    <w:p w:rsidR="001D7E11" w:rsidRPr="001D7E11" w:rsidRDefault="001D7E11" w:rsidP="001D7E11">
      <w:pPr>
        <w:keepNext/>
        <w:spacing w:line="14" w:lineRule="exact"/>
        <w:rPr>
          <w:sz w:val="2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25"/>
        <w:gridCol w:w="3241"/>
        <w:gridCol w:w="5872"/>
      </w:tblGrid>
      <w:tr w:rsidR="001D7E11" w:rsidRPr="001D7E11" w:rsidTr="00EB4415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bookmarkStart w:id="1" w:name="Сведения_об_объекте"/>
            <w:bookmarkStart w:id="2" w:name="_Hlk215637658"/>
            <w:bookmarkEnd w:id="1"/>
            <w:r w:rsidRPr="001D7E11">
              <w:rPr>
                <w:b/>
                <w:snapToGrid w:val="0"/>
                <w:sz w:val="22"/>
              </w:rPr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  <w:szCs w:val="22"/>
                <w:lang w:val="en-US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  <w:szCs w:val="22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>Описание характеристик</w:t>
            </w:r>
          </w:p>
        </w:tc>
      </w:tr>
      <w:bookmarkEnd w:id="2"/>
    </w:tbl>
    <w:p w:rsidR="001D7E11" w:rsidRPr="001D7E11" w:rsidRDefault="001D7E11" w:rsidP="001D7E11">
      <w:pPr>
        <w:keepNext/>
        <w:spacing w:line="14" w:lineRule="exact"/>
        <w:rPr>
          <w:sz w:val="2"/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25"/>
        <w:gridCol w:w="3241"/>
        <w:gridCol w:w="5872"/>
      </w:tblGrid>
      <w:tr w:rsidR="001D7E11" w:rsidRPr="001D7E11" w:rsidTr="00EB4415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3</w:t>
            </w:r>
          </w:p>
        </w:tc>
      </w:tr>
      <w:tr w:rsidR="001D7E11" w:rsidRPr="001D7E11" w:rsidTr="00EB4415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  <w:szCs w:val="22"/>
              </w:rPr>
            </w:pPr>
            <w:r w:rsidRPr="001D7E11">
              <w:rPr>
                <w:snapToGrid w:val="0"/>
                <w:sz w:val="22"/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Кабардино-Балкарская Республика, р-н Майский,</w:t>
            </w:r>
          </w:p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proofErr w:type="spellStart"/>
            <w:r w:rsidRPr="001D7E11">
              <w:rPr>
                <w:snapToGrid w:val="0"/>
                <w:sz w:val="22"/>
              </w:rPr>
              <w:t>ст-ца</w:t>
            </w:r>
            <w:proofErr w:type="spellEnd"/>
            <w:r w:rsidRPr="001D7E11">
              <w:rPr>
                <w:snapToGrid w:val="0"/>
                <w:sz w:val="22"/>
              </w:rPr>
              <w:t xml:space="preserve"> Александровская</w:t>
            </w:r>
          </w:p>
        </w:tc>
      </w:tr>
      <w:tr w:rsidR="001D7E11" w:rsidRPr="001D7E11" w:rsidTr="00EB4415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snapToGrid w:val="0"/>
                <w:sz w:val="22"/>
              </w:rPr>
            </w:pPr>
            <w:r w:rsidRPr="001D7E11">
              <w:rPr>
                <w:snapToGrid w:val="0"/>
                <w:sz w:val="22"/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  <w:szCs w:val="22"/>
              </w:rPr>
            </w:pPr>
            <w:r w:rsidRPr="001D7E11">
              <w:rPr>
                <w:snapToGrid w:val="0"/>
                <w:sz w:val="22"/>
                <w:szCs w:val="22"/>
              </w:rPr>
              <w:t>Площадь объекта ± величина погрешности определения площади</w:t>
            </w:r>
            <w:r w:rsidRPr="001D7E11">
              <w:rPr>
                <w:b/>
                <w:snapToGrid w:val="0"/>
                <w:sz w:val="22"/>
                <w:szCs w:val="22"/>
              </w:rPr>
              <w:t xml:space="preserve"> </w:t>
            </w:r>
            <w:r w:rsidRPr="001D7E11">
              <w:rPr>
                <w:snapToGrid w:val="0"/>
                <w:sz w:val="22"/>
                <w:szCs w:val="22"/>
              </w:rPr>
              <w:t>(</w:t>
            </w:r>
            <w:r w:rsidRPr="001D7E11">
              <w:rPr>
                <w:b/>
                <w:snapToGrid w:val="0"/>
                <w:sz w:val="22"/>
                <w:szCs w:val="22"/>
              </w:rPr>
              <w:t xml:space="preserve">Р </w:t>
            </w:r>
            <w:r w:rsidRPr="001D7E11">
              <w:rPr>
                <w:snapToGrid w:val="0"/>
                <w:sz w:val="22"/>
                <w:szCs w:val="22"/>
              </w:rPr>
              <w:t xml:space="preserve">± </w:t>
            </w:r>
            <w:r w:rsidRPr="001D7E11">
              <w:rPr>
                <w:b/>
                <w:snapToGrid w:val="0"/>
                <w:sz w:val="22"/>
                <w:szCs w:val="22"/>
              </w:rPr>
              <w:t>ΔР</w:t>
            </w:r>
            <w:r w:rsidRPr="001D7E11">
              <w:rPr>
                <w:snapToGrid w:val="0"/>
                <w:sz w:val="22"/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 xml:space="preserve">226091±4161 </w:t>
            </w:r>
            <w:proofErr w:type="spellStart"/>
            <w:r w:rsidRPr="001D7E11">
              <w:rPr>
                <w:snapToGrid w:val="0"/>
                <w:sz w:val="22"/>
              </w:rPr>
              <w:t>кв.м</w:t>
            </w:r>
            <w:proofErr w:type="spellEnd"/>
          </w:p>
        </w:tc>
      </w:tr>
      <w:tr w:rsidR="001D7E11" w:rsidRPr="001D7E11" w:rsidTr="00EB4415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snapToGrid w:val="0"/>
                <w:sz w:val="22"/>
              </w:rPr>
            </w:pPr>
            <w:r w:rsidRPr="001D7E11">
              <w:rPr>
                <w:snapToGrid w:val="0"/>
                <w:sz w:val="22"/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  <w:szCs w:val="22"/>
              </w:rPr>
            </w:pPr>
            <w:r w:rsidRPr="001D7E11">
              <w:rPr>
                <w:snapToGrid w:val="0"/>
                <w:sz w:val="22"/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Публичный сервитут установлен в целях выпаса сельскохозяйственных животных станицы Александровская Майского муниципального района КБР на землях</w:t>
            </w:r>
            <w:r>
              <w:rPr>
                <w:snapToGrid w:val="0"/>
                <w:sz w:val="22"/>
              </w:rPr>
              <w:t>,</w:t>
            </w:r>
            <w:r w:rsidRPr="001D7E11">
              <w:rPr>
                <w:snapToGrid w:val="0"/>
                <w:sz w:val="22"/>
              </w:rPr>
              <w:t xml:space="preserve"> расположенных в кадастровом квартале 07:03:2800000. Срок установления публичного сервитута – бессрочно.</w:t>
            </w:r>
          </w:p>
        </w:tc>
      </w:tr>
    </w:tbl>
    <w:tbl>
      <w:tblPr>
        <w:tblpPr w:vertAnchor="text" w:tblpXSpec="center" w:tblpY="1"/>
        <w:tblOverlap w:val="never"/>
        <w:tblW w:w="5000" w:type="pct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</w:tblBorders>
        <w:tblCellMar>
          <w:left w:w="119" w:type="dxa"/>
          <w:right w:w="119" w:type="dxa"/>
        </w:tblCellMar>
        <w:tblLook w:val="0000" w:firstRow="0" w:lastRow="0" w:firstColumn="0" w:lastColumn="0" w:noHBand="0" w:noVBand="0"/>
      </w:tblPr>
      <w:tblGrid>
        <w:gridCol w:w="9736"/>
      </w:tblGrid>
      <w:tr w:rsidR="001D7E11" w:rsidRPr="001D7E11" w:rsidTr="00EB4415">
        <w:tc>
          <w:tcPr>
            <w:tcW w:w="5000" w:type="pct"/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z w:val="22"/>
                <w:szCs w:val="22"/>
                <w:vertAlign w:val="superscript"/>
              </w:rPr>
            </w:pPr>
            <w:r w:rsidRPr="001D7E11">
              <w:rPr>
                <w:b/>
                <w:sz w:val="22"/>
                <w:szCs w:val="22"/>
              </w:rPr>
              <w:t>Сведения о местоположении границ объекта</w:t>
            </w:r>
          </w:p>
        </w:tc>
      </w:tr>
    </w:tbl>
    <w:p w:rsidR="001D7E11" w:rsidRPr="001D7E11" w:rsidRDefault="001D7E11" w:rsidP="001D7E11">
      <w:pPr>
        <w:keepNext/>
        <w:spacing w:line="14" w:lineRule="exact"/>
        <w:rPr>
          <w:sz w:val="2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4"/>
        <w:gridCol w:w="1457"/>
        <w:gridCol w:w="1356"/>
        <w:gridCol w:w="1564"/>
        <w:gridCol w:w="1772"/>
        <w:gridCol w:w="1905"/>
      </w:tblGrid>
      <w:tr w:rsidR="001D7E11" w:rsidRPr="001D7E11" w:rsidTr="00EB4415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spacing w:before="60" w:after="60"/>
              <w:rPr>
                <w:b/>
                <w:snapToGrid w:val="0"/>
                <w:sz w:val="22"/>
                <w:szCs w:val="24"/>
              </w:rPr>
            </w:pPr>
            <w:bookmarkStart w:id="3" w:name="Сведения_местоположении_границ_объекта"/>
            <w:bookmarkEnd w:id="3"/>
            <w:r w:rsidRPr="001D7E11">
              <w:rPr>
                <w:b/>
                <w:snapToGrid w:val="0"/>
                <w:sz w:val="22"/>
              </w:rPr>
              <w:t xml:space="preserve">1. Система координат </w:t>
            </w:r>
            <w:r w:rsidRPr="001D7E11">
              <w:rPr>
                <w:i/>
                <w:snapToGrid w:val="0"/>
                <w:sz w:val="24"/>
                <w:szCs w:val="24"/>
              </w:rPr>
              <w:t>МСК 07 зона 1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spacing w:before="60" w:after="60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2. Сведения о характерных точках границ объекта</w:t>
            </w:r>
          </w:p>
        </w:tc>
      </w:tr>
      <w:tr w:rsidR="001D7E11" w:rsidRPr="001D7E11" w:rsidTr="00EB4415">
        <w:trPr>
          <w:cantSplit/>
          <w:tblHeader/>
          <w:jc w:val="center"/>
        </w:trPr>
        <w:tc>
          <w:tcPr>
            <w:tcW w:w="865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Обозначение</w:t>
            </w:r>
            <w:r w:rsidRPr="001D7E11">
              <w:rPr>
                <w:b/>
                <w:snapToGrid w:val="0"/>
                <w:sz w:val="22"/>
                <w:lang w:val="en-US"/>
              </w:rPr>
              <w:t xml:space="preserve"> </w:t>
            </w:r>
            <w:r w:rsidRPr="001D7E11">
              <w:rPr>
                <w:b/>
                <w:snapToGrid w:val="0"/>
                <w:sz w:val="22"/>
              </w:rPr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  <w:szCs w:val="22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  <w:szCs w:val="22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 xml:space="preserve">Средняя </w:t>
            </w:r>
            <w:proofErr w:type="spellStart"/>
            <w:r w:rsidRPr="001D7E11">
              <w:rPr>
                <w:b/>
                <w:snapToGrid w:val="0"/>
                <w:sz w:val="22"/>
                <w:szCs w:val="22"/>
              </w:rPr>
              <w:t>квадратическая</w:t>
            </w:r>
            <w:proofErr w:type="spellEnd"/>
            <w:r w:rsidRPr="001D7E11">
              <w:rPr>
                <w:b/>
                <w:snapToGrid w:val="0"/>
                <w:sz w:val="22"/>
                <w:szCs w:val="22"/>
              </w:rPr>
              <w:t xml:space="preserve"> погрешность положения характерной точки (М</w:t>
            </w:r>
            <w:r w:rsidRPr="001D7E11">
              <w:rPr>
                <w:b/>
                <w:snapToGrid w:val="0"/>
                <w:sz w:val="22"/>
                <w:szCs w:val="22"/>
                <w:vertAlign w:val="subscript"/>
                <w:lang w:val="en-US"/>
              </w:rPr>
              <w:t>t</w:t>
            </w:r>
            <w:r w:rsidRPr="001D7E11">
              <w:rPr>
                <w:b/>
                <w:snapToGrid w:val="0"/>
                <w:sz w:val="22"/>
                <w:szCs w:val="22"/>
              </w:rPr>
              <w:t>), м</w:t>
            </w:r>
          </w:p>
        </w:tc>
        <w:tc>
          <w:tcPr>
            <w:tcW w:w="979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</w:rPr>
              <w:t>Описание обозначения точки на местности (при наличии)</w:t>
            </w:r>
          </w:p>
        </w:tc>
      </w:tr>
      <w:tr w:rsidR="001D7E11" w:rsidRPr="001D7E11" w:rsidTr="00EB4415">
        <w:trPr>
          <w:cantSplit/>
          <w:tblHeader/>
          <w:jc w:val="center"/>
        </w:trPr>
        <w:tc>
          <w:tcPr>
            <w:tcW w:w="865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979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</w:tr>
    </w:tbl>
    <w:p w:rsidR="001D7E11" w:rsidRPr="001D7E11" w:rsidRDefault="001D7E11" w:rsidP="001D7E11">
      <w:pPr>
        <w:keepNext/>
        <w:spacing w:line="14" w:lineRule="exact"/>
        <w:rPr>
          <w:sz w:val="2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8"/>
        <w:gridCol w:w="1443"/>
        <w:gridCol w:w="1350"/>
        <w:gridCol w:w="1593"/>
        <w:gridCol w:w="1766"/>
        <w:gridCol w:w="1898"/>
      </w:tblGrid>
      <w:tr w:rsidR="001D7E11" w:rsidRPr="001D7E11" w:rsidTr="00EB4415"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6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504221,19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307864,94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504162,62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307919,87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504137,52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307955,45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504120,17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307989,54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504116,45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308006,90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504117,07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308039,14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504114,56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308079,16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504112,71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308113,55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504105,33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308153,52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504110,67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308178,48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504102,78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308206,86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504101,62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308229,34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504079,47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308255,33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504067,03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308274,68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504019,26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308302,49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503978,02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308327,19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503946,17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308351,81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503912,73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308373,62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503883,62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308393,99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503855,15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308413,93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503838,19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308419,31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503820,09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308415,62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503783,61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308404,21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503728,22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308399,27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503668,68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308386,88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503675,64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308351,29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503669,79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308318,52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503673,02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308314,70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503646,09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308291,94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503615,15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308296,33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503594,84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308328,82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503573,01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308351,80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503559,24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308373,12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503549,24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308395,25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503462,16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308397,38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503413,00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308390,01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503378,89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308402,04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503351,81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308427,33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503332,33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308454,79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503328,14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308477,57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503316,74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308498,65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503302,98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308507,25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503302,91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308507,29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503291,04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308515,39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503276,93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308535,01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503269,39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308543,49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503182,04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308513,58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503130,53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308525,36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503079,40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308540,71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502973,22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308577,55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502930,25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308577,83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502934,54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308553,01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502941,74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308508,79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502951,52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308482,55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502969,51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308452,21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502992,65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308440,89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503008,09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308433,69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503026,60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308435,75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503050,27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308440,38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503077,00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308454,79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503096,04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308466,61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503109,41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308487,69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503122,18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308497,08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503139,68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308495,03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503147,91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308485,25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503154,69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308482,22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503182,37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308489,38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503237,21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308503,57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503333,97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308368,40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503366,23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308347,45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503414,11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308333,84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503435,31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308310,40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503409,94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308285,34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503366,95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308251,35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503254,47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308181,86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503244,34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308172,64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503256,62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308160,36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503267,33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308169,46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503291,96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308147,82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503369,79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308214,23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503376,26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308206,60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503388,20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308192,53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503414,00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308210,94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503437,19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308181,95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503451,69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308163,13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503350,96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308078,30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503373,59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308048,09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503398,70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308017,63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503434,75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307986,50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503462,10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308033,60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503506,92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308106,00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503551,74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308180,70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503603,46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308222,07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503648,40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308223,09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503701,48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308185,03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503736,44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308142,97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503768,09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308088,57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503844,52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308091,57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503853,82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308102,39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503927,02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308093,92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503934,79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308093,18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lastRenderedPageBreak/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503938,98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308090,74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503944,37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308080,23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504118,02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307980,39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504159,40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307873,53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504221,19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307864,94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2,50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-</w:t>
            </w:r>
          </w:p>
        </w:tc>
      </w:tr>
    </w:tbl>
    <w:p w:rsidR="001D7E11" w:rsidRPr="001D7E11" w:rsidRDefault="001D7E11" w:rsidP="001D7E11">
      <w:pPr>
        <w:rPr>
          <w:sz w:val="2"/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79"/>
        <w:gridCol w:w="1457"/>
        <w:gridCol w:w="1357"/>
        <w:gridCol w:w="1564"/>
        <w:gridCol w:w="1765"/>
        <w:gridCol w:w="1916"/>
      </w:tblGrid>
      <w:tr w:rsidR="001D7E11" w:rsidRPr="001D7E11" w:rsidTr="00EB4415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spacing w:before="60" w:after="60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3. Сведения о характерных точках части (частей) границы объекта</w:t>
            </w:r>
          </w:p>
        </w:tc>
      </w:tr>
      <w:tr w:rsidR="001D7E11" w:rsidRPr="001D7E11" w:rsidTr="00EB4415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  <w:szCs w:val="22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  <w:szCs w:val="22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 xml:space="preserve">Средняя </w:t>
            </w:r>
            <w:proofErr w:type="spellStart"/>
            <w:r w:rsidRPr="001D7E11">
              <w:rPr>
                <w:b/>
                <w:snapToGrid w:val="0"/>
                <w:sz w:val="22"/>
                <w:szCs w:val="22"/>
              </w:rPr>
              <w:t>квадратическая</w:t>
            </w:r>
            <w:proofErr w:type="spellEnd"/>
            <w:r w:rsidRPr="001D7E11">
              <w:rPr>
                <w:b/>
                <w:snapToGrid w:val="0"/>
                <w:sz w:val="22"/>
                <w:szCs w:val="22"/>
              </w:rPr>
              <w:t xml:space="preserve"> погрешность положения характерной точки (М</w:t>
            </w:r>
            <w:r w:rsidRPr="001D7E11">
              <w:rPr>
                <w:b/>
                <w:snapToGrid w:val="0"/>
                <w:sz w:val="22"/>
                <w:szCs w:val="22"/>
                <w:vertAlign w:val="subscript"/>
                <w:lang w:val="en-US"/>
              </w:rPr>
              <w:t>t</w:t>
            </w:r>
            <w:r w:rsidRPr="001D7E11">
              <w:rPr>
                <w:b/>
                <w:snapToGrid w:val="0"/>
                <w:sz w:val="22"/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</w:rPr>
              <w:t>Описание обозначения точки на местности (при наличии)</w:t>
            </w:r>
          </w:p>
        </w:tc>
      </w:tr>
      <w:tr w:rsidR="001D7E11" w:rsidRPr="001D7E11" w:rsidTr="00EB4415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</w:tr>
    </w:tbl>
    <w:p w:rsidR="001D7E11" w:rsidRPr="001D7E11" w:rsidRDefault="001D7E11" w:rsidP="001D7E11">
      <w:pPr>
        <w:keepNext/>
        <w:spacing w:line="14" w:lineRule="exact"/>
        <w:rPr>
          <w:sz w:val="2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90"/>
        <w:gridCol w:w="1449"/>
        <w:gridCol w:w="1356"/>
        <w:gridCol w:w="1564"/>
        <w:gridCol w:w="1772"/>
        <w:gridCol w:w="1907"/>
      </w:tblGrid>
      <w:tr w:rsidR="001D7E11" w:rsidRPr="001D7E11" w:rsidTr="00EB4415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6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Часть №</w:t>
            </w:r>
            <w:r w:rsidRPr="001D7E11">
              <w:rPr>
                <w:snapToGrid w:val="0"/>
                <w:sz w:val="22"/>
                <w:lang w:val="en-US"/>
              </w:rPr>
              <w:t xml:space="preserve"> </w:t>
            </w: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  <w:lang w:val="en-US"/>
              </w:rPr>
            </w:pPr>
          </w:p>
        </w:tc>
      </w:tr>
      <w:tr w:rsidR="001D7E11" w:rsidRPr="001D7E11" w:rsidTr="00EB4415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</w:tr>
    </w:tbl>
    <w:tbl>
      <w:tblPr>
        <w:tblpPr w:vertAnchor="text" w:tblpXSpec="center" w:tblpY="1"/>
        <w:tblOverlap w:val="never"/>
        <w:tblW w:w="5000" w:type="pct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</w:tblBorders>
        <w:tblCellMar>
          <w:left w:w="119" w:type="dxa"/>
          <w:right w:w="119" w:type="dxa"/>
        </w:tblCellMar>
        <w:tblLook w:val="0000" w:firstRow="0" w:lastRow="0" w:firstColumn="0" w:lastColumn="0" w:noHBand="0" w:noVBand="0"/>
      </w:tblPr>
      <w:tblGrid>
        <w:gridCol w:w="9736"/>
      </w:tblGrid>
      <w:tr w:rsidR="001D7E11" w:rsidRPr="001D7E11" w:rsidTr="00EB4415">
        <w:tc>
          <w:tcPr>
            <w:tcW w:w="5000" w:type="pct"/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z w:val="22"/>
                <w:szCs w:val="22"/>
                <w:vertAlign w:val="superscript"/>
              </w:rPr>
            </w:pPr>
            <w:r w:rsidRPr="001D7E11">
              <w:rPr>
                <w:b/>
                <w:sz w:val="22"/>
                <w:szCs w:val="22"/>
              </w:rPr>
              <w:t>Сведения о местоположении измененных (уточненных) границ объекта</w:t>
            </w:r>
          </w:p>
        </w:tc>
      </w:tr>
    </w:tbl>
    <w:p w:rsidR="001D7E11" w:rsidRPr="001D7E11" w:rsidRDefault="001D7E11" w:rsidP="001D7E11">
      <w:pPr>
        <w:keepNext/>
        <w:spacing w:line="14" w:lineRule="exact"/>
        <w:rPr>
          <w:sz w:val="2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70"/>
        <w:gridCol w:w="1135"/>
        <w:gridCol w:w="941"/>
        <w:gridCol w:w="937"/>
        <w:gridCol w:w="968"/>
        <w:gridCol w:w="1472"/>
        <w:gridCol w:w="1525"/>
        <w:gridCol w:w="1490"/>
      </w:tblGrid>
      <w:tr w:rsidR="001D7E11" w:rsidRPr="001D7E11" w:rsidTr="00EB4415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spacing w:before="60" w:after="60"/>
              <w:rPr>
                <w:b/>
                <w:snapToGrid w:val="0"/>
                <w:sz w:val="22"/>
                <w:szCs w:val="24"/>
              </w:rPr>
            </w:pPr>
            <w:bookmarkStart w:id="4" w:name="Местоположение_измененных_границ_объекта"/>
            <w:bookmarkEnd w:id="4"/>
            <w:r w:rsidRPr="001D7E11">
              <w:rPr>
                <w:b/>
                <w:snapToGrid w:val="0"/>
                <w:sz w:val="22"/>
              </w:rPr>
              <w:t xml:space="preserve">1. Система координат </w:t>
            </w:r>
            <w:r w:rsidRPr="001D7E11">
              <w:rPr>
                <w:i/>
                <w:snapToGrid w:val="0"/>
                <w:sz w:val="24"/>
                <w:szCs w:val="24"/>
              </w:rPr>
              <w:t>—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spacing w:before="60" w:after="60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2. Сведения о характерных точках границ объекта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Обозна</w:t>
            </w:r>
            <w:r w:rsidRPr="001D7E11">
              <w:rPr>
                <w:b/>
                <w:snapToGrid w:val="0"/>
                <w:sz w:val="22"/>
              </w:rPr>
              <w:softHyphen/>
              <w:t>чение характер</w:t>
            </w:r>
            <w:r w:rsidRPr="001D7E11">
              <w:rPr>
                <w:b/>
                <w:snapToGrid w:val="0"/>
                <w:sz w:val="22"/>
              </w:rPr>
              <w:softHyphen/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Существующие координаты, 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Измененные (уточненные)</w:t>
            </w:r>
            <w:r w:rsidRPr="001D7E11">
              <w:rPr>
                <w:b/>
                <w:snapToGrid w:val="0"/>
                <w:sz w:val="22"/>
                <w:lang w:val="en-US"/>
              </w:rPr>
              <w:t xml:space="preserve"> </w:t>
            </w:r>
            <w:r w:rsidRPr="001D7E11">
              <w:rPr>
                <w:b/>
                <w:snapToGrid w:val="0"/>
                <w:sz w:val="22"/>
              </w:rPr>
              <w:t>координаты, 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 xml:space="preserve">Средняя </w:t>
            </w:r>
            <w:proofErr w:type="spellStart"/>
            <w:r w:rsidRPr="001D7E11">
              <w:rPr>
                <w:b/>
                <w:snapToGrid w:val="0"/>
                <w:sz w:val="22"/>
                <w:szCs w:val="22"/>
              </w:rPr>
              <w:t>квадратическая</w:t>
            </w:r>
            <w:proofErr w:type="spellEnd"/>
            <w:r w:rsidRPr="001D7E11">
              <w:rPr>
                <w:b/>
                <w:snapToGrid w:val="0"/>
                <w:sz w:val="22"/>
                <w:szCs w:val="22"/>
              </w:rPr>
              <w:t xml:space="preserve"> погрешность положения характерной точки (М</w:t>
            </w:r>
            <w:r w:rsidRPr="001D7E11">
              <w:rPr>
                <w:b/>
                <w:snapToGrid w:val="0"/>
                <w:sz w:val="22"/>
                <w:szCs w:val="22"/>
                <w:vertAlign w:val="subscript"/>
                <w:lang w:val="en-US"/>
              </w:rPr>
              <w:t>t</w:t>
            </w:r>
            <w:r w:rsidRPr="001D7E11">
              <w:rPr>
                <w:b/>
                <w:snapToGrid w:val="0"/>
                <w:sz w:val="22"/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</w:rPr>
              <w:t>Описание обозначения точки на местности (при наличии)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</w:tr>
    </w:tbl>
    <w:p w:rsidR="001D7E11" w:rsidRPr="001D7E11" w:rsidRDefault="001D7E11" w:rsidP="001D7E11">
      <w:pPr>
        <w:keepNext/>
        <w:spacing w:line="14" w:lineRule="exact"/>
        <w:rPr>
          <w:sz w:val="2"/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69"/>
        <w:gridCol w:w="1135"/>
        <w:gridCol w:w="941"/>
        <w:gridCol w:w="937"/>
        <w:gridCol w:w="978"/>
        <w:gridCol w:w="1463"/>
        <w:gridCol w:w="1523"/>
        <w:gridCol w:w="1492"/>
      </w:tblGrid>
      <w:tr w:rsidR="001D7E11" w:rsidRPr="001D7E11" w:rsidTr="00EB4415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8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—</w:t>
            </w:r>
          </w:p>
        </w:tc>
      </w:tr>
    </w:tbl>
    <w:p w:rsidR="001D7E11" w:rsidRPr="001D7E11" w:rsidRDefault="001D7E11" w:rsidP="001D7E11">
      <w:pPr>
        <w:rPr>
          <w:sz w:val="2"/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67"/>
        <w:gridCol w:w="1139"/>
        <w:gridCol w:w="939"/>
        <w:gridCol w:w="937"/>
        <w:gridCol w:w="978"/>
        <w:gridCol w:w="1459"/>
        <w:gridCol w:w="1525"/>
        <w:gridCol w:w="1494"/>
      </w:tblGrid>
      <w:tr w:rsidR="001D7E11" w:rsidRPr="001D7E11" w:rsidTr="00EB4415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spacing w:before="60" w:after="60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3. Сведения о характерных точках части (частей) границы объекта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snapToGrid w:val="0"/>
                <w:sz w:val="22"/>
              </w:rPr>
            </w:pPr>
            <w:r w:rsidRPr="001D7E11">
              <w:rPr>
                <w:snapToGrid w:val="0"/>
                <w:sz w:val="22"/>
              </w:rPr>
              <w:t>Часть № —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lastRenderedPageBreak/>
              <w:t>Обозна</w:t>
            </w:r>
            <w:r w:rsidRPr="001D7E11">
              <w:rPr>
                <w:b/>
                <w:snapToGrid w:val="0"/>
                <w:sz w:val="22"/>
              </w:rPr>
              <w:softHyphen/>
              <w:t>чение характер</w:t>
            </w:r>
            <w:r w:rsidRPr="001D7E11">
              <w:rPr>
                <w:b/>
                <w:snapToGrid w:val="0"/>
                <w:sz w:val="22"/>
              </w:rPr>
              <w:softHyphen/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Существующие координаты, 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Измененные (уточненные)</w:t>
            </w:r>
            <w:r w:rsidRPr="001D7E11">
              <w:rPr>
                <w:b/>
                <w:snapToGrid w:val="0"/>
                <w:sz w:val="22"/>
                <w:lang w:val="en-US"/>
              </w:rPr>
              <w:t xml:space="preserve"> </w:t>
            </w:r>
            <w:r w:rsidRPr="001D7E11">
              <w:rPr>
                <w:b/>
                <w:snapToGrid w:val="0"/>
                <w:sz w:val="22"/>
              </w:rPr>
              <w:t>координаты, 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  <w:szCs w:val="22"/>
              </w:rPr>
              <w:t xml:space="preserve">Средняя </w:t>
            </w:r>
            <w:proofErr w:type="spellStart"/>
            <w:r w:rsidRPr="001D7E11">
              <w:rPr>
                <w:b/>
                <w:snapToGrid w:val="0"/>
                <w:sz w:val="22"/>
                <w:szCs w:val="22"/>
              </w:rPr>
              <w:t>квадратическая</w:t>
            </w:r>
            <w:proofErr w:type="spellEnd"/>
            <w:r w:rsidRPr="001D7E11">
              <w:rPr>
                <w:b/>
                <w:snapToGrid w:val="0"/>
                <w:sz w:val="22"/>
                <w:szCs w:val="22"/>
              </w:rPr>
              <w:t xml:space="preserve"> погрешность положения характерной точки (М</w:t>
            </w:r>
            <w:r w:rsidRPr="001D7E11">
              <w:rPr>
                <w:b/>
                <w:snapToGrid w:val="0"/>
                <w:sz w:val="22"/>
                <w:szCs w:val="22"/>
                <w:vertAlign w:val="subscript"/>
                <w:lang w:val="en-US"/>
              </w:rPr>
              <w:t>t</w:t>
            </w:r>
            <w:r w:rsidRPr="001D7E11">
              <w:rPr>
                <w:b/>
                <w:snapToGrid w:val="0"/>
                <w:sz w:val="22"/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</w:rPr>
              <w:t>Описание обозначения точки на местности (при наличии)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keepNext/>
              <w:jc w:val="center"/>
              <w:rPr>
                <w:b/>
                <w:snapToGrid w:val="0"/>
                <w:sz w:val="18"/>
                <w:szCs w:val="18"/>
              </w:rPr>
            </w:pPr>
          </w:p>
        </w:tc>
      </w:tr>
    </w:tbl>
    <w:p w:rsidR="001D7E11" w:rsidRPr="001D7E11" w:rsidRDefault="001D7E11" w:rsidP="001D7E11">
      <w:pPr>
        <w:keepNext/>
        <w:spacing w:line="14" w:lineRule="exact"/>
        <w:rPr>
          <w:sz w:val="2"/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70"/>
        <w:gridCol w:w="1137"/>
        <w:gridCol w:w="937"/>
        <w:gridCol w:w="939"/>
        <w:gridCol w:w="991"/>
        <w:gridCol w:w="1445"/>
        <w:gridCol w:w="1527"/>
        <w:gridCol w:w="1492"/>
      </w:tblGrid>
      <w:tr w:rsidR="001D7E11" w:rsidRPr="001D7E11" w:rsidTr="00EB4415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8</w:t>
            </w:r>
          </w:p>
        </w:tc>
      </w:tr>
      <w:tr w:rsidR="001D7E11" w:rsidRPr="001D7E11" w:rsidTr="00EB441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center"/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  <w:lang w:val="en-US"/>
              </w:rPr>
            </w:pPr>
            <w:r w:rsidRPr="001D7E11">
              <w:rPr>
                <w:b/>
                <w:snapToGrid w:val="0"/>
                <w:sz w:val="22"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jc w:val="right"/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D7E11" w:rsidRPr="001D7E11" w:rsidRDefault="001D7E11" w:rsidP="001D7E11">
            <w:pPr>
              <w:rPr>
                <w:b/>
                <w:snapToGrid w:val="0"/>
                <w:sz w:val="22"/>
              </w:rPr>
            </w:pPr>
            <w:r w:rsidRPr="001D7E11">
              <w:rPr>
                <w:b/>
                <w:snapToGrid w:val="0"/>
                <w:sz w:val="22"/>
              </w:rPr>
              <w:t>—</w:t>
            </w:r>
          </w:p>
        </w:tc>
      </w:tr>
    </w:tbl>
    <w:p w:rsidR="001D7E11" w:rsidRPr="00546763" w:rsidRDefault="001D7E11" w:rsidP="001D7E11">
      <w:pPr>
        <w:autoSpaceDE w:val="0"/>
        <w:autoSpaceDN w:val="0"/>
        <w:adjustRightInd w:val="0"/>
        <w:jc w:val="both"/>
        <w:rPr>
          <w:sz w:val="21"/>
          <w:szCs w:val="21"/>
        </w:rPr>
      </w:pPr>
    </w:p>
    <w:p w:rsidR="00546763" w:rsidRDefault="00546763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9928BC" w:rsidRDefault="009928BC" w:rsidP="002B6853">
      <w:pPr>
        <w:jc w:val="both"/>
        <w:rPr>
          <w:sz w:val="28"/>
        </w:rPr>
      </w:pPr>
    </w:p>
    <w:tbl>
      <w:tblPr>
        <w:tblpPr w:vertAnchor="text" w:tblpXSpec="center" w:tblpY="1"/>
        <w:tblOverlap w:val="never"/>
        <w:tblW w:w="5000" w:type="pct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</w:tblBorders>
        <w:tblCellMar>
          <w:left w:w="119" w:type="dxa"/>
          <w:right w:w="119" w:type="dxa"/>
        </w:tblCellMar>
        <w:tblLook w:val="0000" w:firstRow="0" w:lastRow="0" w:firstColumn="0" w:lastColumn="0" w:noHBand="0" w:noVBand="0"/>
      </w:tblPr>
      <w:tblGrid>
        <w:gridCol w:w="9736"/>
      </w:tblGrid>
      <w:tr w:rsidR="00EB4415" w:rsidRPr="00EB4415" w:rsidTr="00EB4415">
        <w:tc>
          <w:tcPr>
            <w:tcW w:w="5000" w:type="pct"/>
            <w:shd w:val="clear" w:color="auto" w:fill="auto"/>
            <w:vAlign w:val="center"/>
          </w:tcPr>
          <w:p w:rsidR="00EB4415" w:rsidRPr="00EB4415" w:rsidRDefault="00EB4415" w:rsidP="00EB4415">
            <w:pPr>
              <w:keepNext/>
              <w:jc w:val="center"/>
              <w:rPr>
                <w:b/>
                <w:sz w:val="28"/>
                <w:szCs w:val="28"/>
                <w:vertAlign w:val="superscript"/>
              </w:rPr>
            </w:pPr>
            <w:r w:rsidRPr="00EB4415">
              <w:rPr>
                <w:b/>
                <w:sz w:val="28"/>
                <w:szCs w:val="28"/>
              </w:rPr>
              <w:t>План границ объекта</w:t>
            </w:r>
          </w:p>
        </w:tc>
      </w:tr>
    </w:tbl>
    <w:p w:rsidR="00EB4415" w:rsidRPr="00EB4415" w:rsidRDefault="00EB4415" w:rsidP="00EB4415">
      <w:pPr>
        <w:keepNext/>
        <w:spacing w:line="14" w:lineRule="exact"/>
        <w:rPr>
          <w:sz w:val="2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93"/>
        <w:gridCol w:w="8145"/>
      </w:tblGrid>
      <w:tr w:rsidR="00EB4415" w:rsidRPr="00EB4415" w:rsidTr="00EB4415">
        <w:trPr>
          <w:cantSplit/>
          <w:jc w:val="center"/>
        </w:trPr>
        <w:tc>
          <w:tcPr>
            <w:tcW w:w="5000" w:type="pct"/>
            <w:gridSpan w:val="2"/>
          </w:tcPr>
          <w:p w:rsidR="00EB4415" w:rsidRPr="00EB4415" w:rsidRDefault="00EB4415" w:rsidP="00EB4415">
            <w:pPr>
              <w:spacing w:before="120"/>
              <w:jc w:val="center"/>
              <w:rPr>
                <w:snapToGrid w:val="0"/>
                <w:sz w:val="24"/>
              </w:rPr>
            </w:pPr>
            <w:r w:rsidRPr="00EB4415">
              <w:rPr>
                <w:b/>
                <w:snapToGrid w:val="0"/>
                <w:sz w:val="24"/>
              </w:rPr>
              <w:t>Основной лист</w:t>
            </w:r>
          </w:p>
          <w:p w:rsidR="00EB4415" w:rsidRPr="00EB4415" w:rsidRDefault="00EB4415" w:rsidP="00EB4415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EB4415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5852160"/>
                  <wp:effectExtent l="19050" t="19050" r="6350" b="0"/>
                  <wp:docPr id="4" name="Рисунок 4" descr="PkzoThemeRendered05319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kzoThemeRendered05319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58521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EB4415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EB4415" w:rsidRPr="00EB4415" w:rsidRDefault="00EB4415" w:rsidP="00EB4415">
            <w:pPr>
              <w:jc w:val="center"/>
              <w:rPr>
                <w:snapToGrid w:val="0"/>
                <w:sz w:val="22"/>
              </w:rPr>
            </w:pPr>
            <w:bookmarkStart w:id="5" w:name="План_границ_объекта"/>
            <w:bookmarkEnd w:id="5"/>
            <w:r w:rsidRPr="00EB4415">
              <w:rPr>
                <w:b/>
                <w:snapToGrid w:val="0"/>
                <w:sz w:val="22"/>
                <w:szCs w:val="22"/>
              </w:rPr>
              <w:t>Масштаб 1: 8185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EB4415" w:rsidRPr="00EB4415" w:rsidRDefault="00EB4415" w:rsidP="00EB4415">
            <w:pPr>
              <w:rPr>
                <w:b/>
                <w:snapToGrid w:val="0"/>
                <w:sz w:val="22"/>
              </w:rPr>
            </w:pPr>
            <w:r w:rsidRPr="00EB4415">
              <w:rPr>
                <w:b/>
                <w:snapToGrid w:val="0"/>
                <w:sz w:val="22"/>
              </w:rPr>
              <w:t>Используемые условные знаки и обозначения: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818" w:type="pct"/>
            <w:vAlign w:val="center"/>
          </w:tcPr>
          <w:p w:rsidR="00EB4415" w:rsidRPr="00EB4415" w:rsidRDefault="00EB4415" w:rsidP="00EB4415">
            <w:pPr>
              <w:jc w:val="center"/>
              <w:rPr>
                <w:snapToGrid w:val="0"/>
                <w:sz w:val="22"/>
              </w:rPr>
            </w:pPr>
            <w:r w:rsidRPr="00EB4415">
              <w:rPr>
                <w:noProof/>
                <w:snapToGrid w:val="0"/>
                <w:sz w:val="22"/>
              </w:rPr>
              <w:drawing>
                <wp:inline distT="0" distB="0" distL="0" distR="0">
                  <wp:extent cx="349885" cy="270510"/>
                  <wp:effectExtent l="0" t="0" r="0" b="0"/>
                  <wp:docPr id="3" name="Рисунок 3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85" cy="27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EB4415" w:rsidRPr="00EB4415" w:rsidRDefault="00EB4415" w:rsidP="00EB4415">
            <w:pPr>
              <w:rPr>
                <w:snapToGrid w:val="0"/>
                <w:spacing w:val="-4"/>
              </w:rPr>
            </w:pPr>
            <w:r w:rsidRPr="00EB4415">
              <w:rPr>
                <w:snapToGrid w:val="0"/>
                <w:spacing w:val="-4"/>
              </w:rPr>
              <w:t>– область выносного листа,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818" w:type="pct"/>
            <w:vAlign w:val="center"/>
          </w:tcPr>
          <w:p w:rsidR="00EB4415" w:rsidRPr="00EB4415" w:rsidRDefault="00EB4415" w:rsidP="00EB4415">
            <w:pPr>
              <w:jc w:val="center"/>
              <w:rPr>
                <w:snapToGrid w:val="0"/>
                <w:sz w:val="22"/>
              </w:rPr>
            </w:pPr>
            <w:r w:rsidRPr="00EB4415">
              <w:rPr>
                <w:noProof/>
                <w:snapToGrid w:val="0"/>
                <w:sz w:val="22"/>
              </w:rPr>
              <w:drawing>
                <wp:inline distT="0" distB="0" distL="0" distR="0">
                  <wp:extent cx="246380" cy="294005"/>
                  <wp:effectExtent l="0" t="0" r="0" b="0"/>
                  <wp:docPr id="1" name="Рисунок 1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80" cy="29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EB4415" w:rsidRPr="00EB4415" w:rsidRDefault="00EB4415" w:rsidP="00EB4415">
            <w:pPr>
              <w:rPr>
                <w:snapToGrid w:val="0"/>
                <w:spacing w:val="-4"/>
              </w:rPr>
            </w:pPr>
            <w:r w:rsidRPr="00EB4415">
              <w:rPr>
                <w:snapToGrid w:val="0"/>
                <w:spacing w:val="-4"/>
              </w:rPr>
              <w:t>– номер выносного листа.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EB4415" w:rsidRPr="00EB4415" w:rsidRDefault="00EB4415" w:rsidP="00EB4415">
            <w:pPr>
              <w:rPr>
                <w:snapToGrid w:val="0"/>
                <w:sz w:val="22"/>
              </w:rPr>
            </w:pPr>
            <w:r w:rsidRPr="00EB4415">
              <w:rPr>
                <w:snapToGrid w:val="0"/>
                <w:sz w:val="22"/>
              </w:rPr>
              <w:t>Остальные используемые условные знаки и обозначения приведены на отдельной странице в конце раздела.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EB4415" w:rsidRPr="00EB4415" w:rsidRDefault="00EB4415" w:rsidP="00EB4415">
            <w:pPr>
              <w:rPr>
                <w:snapToGrid w:val="0"/>
                <w:sz w:val="22"/>
              </w:rPr>
            </w:pPr>
          </w:p>
        </w:tc>
      </w:tr>
    </w:tbl>
    <w:p w:rsidR="00546763" w:rsidRDefault="00546763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p w:rsidR="00EB4415" w:rsidRDefault="00EB4415" w:rsidP="002B6853">
      <w:pPr>
        <w:jc w:val="both"/>
        <w:rPr>
          <w:sz w:val="28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738"/>
      </w:tblGrid>
      <w:tr w:rsidR="00EB4415" w:rsidRPr="00EB4415" w:rsidTr="00EB4415">
        <w:trPr>
          <w:cantSplit/>
          <w:jc w:val="center"/>
        </w:trPr>
        <w:tc>
          <w:tcPr>
            <w:tcW w:w="5000" w:type="pct"/>
          </w:tcPr>
          <w:p w:rsidR="00EB4415" w:rsidRPr="00EB4415" w:rsidRDefault="00EB4415" w:rsidP="00EB4415">
            <w:pPr>
              <w:spacing w:before="120"/>
              <w:jc w:val="center"/>
              <w:rPr>
                <w:b/>
                <w:snapToGrid w:val="0"/>
                <w:sz w:val="24"/>
              </w:rPr>
            </w:pPr>
            <w:r w:rsidRPr="00EB4415">
              <w:rPr>
                <w:b/>
                <w:snapToGrid w:val="0"/>
                <w:sz w:val="24"/>
              </w:rPr>
              <w:lastRenderedPageBreak/>
              <w:t>Выносной лист</w:t>
            </w:r>
            <w:r w:rsidRPr="00EB4415">
              <w:rPr>
                <w:b/>
                <w:snapToGrid w:val="0"/>
                <w:sz w:val="24"/>
                <w:lang w:val="en-US"/>
              </w:rPr>
              <w:t xml:space="preserve"> №</w:t>
            </w:r>
            <w:r w:rsidRPr="00EB4415">
              <w:rPr>
                <w:b/>
                <w:snapToGrid w:val="0"/>
                <w:sz w:val="24"/>
              </w:rPr>
              <w:t>1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5000" w:type="pct"/>
          </w:tcPr>
          <w:p w:rsidR="00EB4415" w:rsidRPr="00EB4415" w:rsidRDefault="00EB4415" w:rsidP="00EB4415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EB4415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8261350"/>
                  <wp:effectExtent l="19050" t="19050" r="6350" b="6350"/>
                  <wp:docPr id="5" name="Рисунок 5" descr="PkzoThemeRendered05322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kzoThemeRendered053228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8261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EB4415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5000" w:type="pct"/>
            <w:vAlign w:val="center"/>
          </w:tcPr>
          <w:p w:rsidR="00EB4415" w:rsidRPr="00EB4415" w:rsidRDefault="00EB4415" w:rsidP="00EB4415">
            <w:pPr>
              <w:jc w:val="center"/>
              <w:rPr>
                <w:snapToGrid w:val="0"/>
                <w:sz w:val="22"/>
              </w:rPr>
            </w:pPr>
            <w:r w:rsidRPr="00EB4415">
              <w:rPr>
                <w:b/>
                <w:snapToGrid w:val="0"/>
                <w:sz w:val="22"/>
                <w:szCs w:val="22"/>
              </w:rPr>
              <w:t>Масштаб 1:2000</w:t>
            </w:r>
          </w:p>
        </w:tc>
      </w:tr>
      <w:tr w:rsidR="00EB4415" w:rsidRPr="00EB4415" w:rsidTr="00EB4415">
        <w:trPr>
          <w:cantSplit/>
          <w:jc w:val="center"/>
        </w:trPr>
        <w:tc>
          <w:tcPr>
            <w:tcW w:w="5000" w:type="pct"/>
            <w:vAlign w:val="center"/>
          </w:tcPr>
          <w:p w:rsidR="00EB4415" w:rsidRPr="00EB4415" w:rsidRDefault="00EB4415" w:rsidP="00EB4415">
            <w:pPr>
              <w:rPr>
                <w:snapToGrid w:val="0"/>
                <w:sz w:val="22"/>
              </w:rPr>
            </w:pPr>
            <w:r w:rsidRPr="00EB4415">
              <w:rPr>
                <w:snapToGrid w:val="0"/>
                <w:sz w:val="22"/>
              </w:rPr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928BC" w:rsidRPr="009928BC" w:rsidTr="0017540B">
        <w:trPr>
          <w:cantSplit/>
          <w:jc w:val="center"/>
        </w:trPr>
        <w:tc>
          <w:tcPr>
            <w:tcW w:w="5000" w:type="pct"/>
          </w:tcPr>
          <w:p w:rsidR="009928BC" w:rsidRPr="009928BC" w:rsidRDefault="009928BC" w:rsidP="009928BC">
            <w:pPr>
              <w:spacing w:before="120"/>
              <w:jc w:val="center"/>
              <w:rPr>
                <w:b/>
                <w:snapToGrid w:val="0"/>
                <w:sz w:val="24"/>
              </w:rPr>
            </w:pPr>
            <w:r w:rsidRPr="009928BC">
              <w:rPr>
                <w:b/>
                <w:snapToGrid w:val="0"/>
                <w:sz w:val="24"/>
              </w:rPr>
              <w:lastRenderedPageBreak/>
              <w:t>Выносной лист</w:t>
            </w:r>
            <w:r w:rsidRPr="009928BC">
              <w:rPr>
                <w:b/>
                <w:snapToGrid w:val="0"/>
                <w:sz w:val="24"/>
                <w:lang w:val="en-US"/>
              </w:rPr>
              <w:t xml:space="preserve"> №</w:t>
            </w:r>
            <w:r w:rsidRPr="009928BC">
              <w:rPr>
                <w:b/>
                <w:snapToGrid w:val="0"/>
                <w:sz w:val="24"/>
              </w:rPr>
              <w:t>2</w:t>
            </w:r>
          </w:p>
        </w:tc>
      </w:tr>
      <w:tr w:rsidR="009928BC" w:rsidRPr="009928BC" w:rsidTr="0017540B">
        <w:trPr>
          <w:cantSplit/>
          <w:jc w:val="center"/>
        </w:trPr>
        <w:tc>
          <w:tcPr>
            <w:tcW w:w="5000" w:type="pct"/>
          </w:tcPr>
          <w:p w:rsidR="009928BC" w:rsidRPr="009928BC" w:rsidRDefault="009928BC" w:rsidP="009928BC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9928BC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8261350"/>
                  <wp:effectExtent l="19050" t="19050" r="6350" b="6350"/>
                  <wp:docPr id="8" name="Рисунок 8" descr="PkzoThemeRendered05322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kzoThemeRendered05322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8261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928BC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9928BC" w:rsidRPr="009928BC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9928BC" w:rsidRPr="009928BC" w:rsidRDefault="009928BC" w:rsidP="009928BC">
            <w:pPr>
              <w:jc w:val="center"/>
              <w:rPr>
                <w:snapToGrid w:val="0"/>
                <w:sz w:val="22"/>
              </w:rPr>
            </w:pPr>
            <w:r w:rsidRPr="009928BC">
              <w:rPr>
                <w:b/>
                <w:snapToGrid w:val="0"/>
                <w:sz w:val="22"/>
                <w:szCs w:val="22"/>
              </w:rPr>
              <w:t>Масштаб 1:2000</w:t>
            </w:r>
          </w:p>
        </w:tc>
      </w:tr>
      <w:tr w:rsidR="009928BC" w:rsidRPr="009928BC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9928BC" w:rsidRPr="009928BC" w:rsidRDefault="009928BC" w:rsidP="009928BC">
            <w:pPr>
              <w:rPr>
                <w:snapToGrid w:val="0"/>
                <w:sz w:val="22"/>
              </w:rPr>
            </w:pPr>
            <w:r w:rsidRPr="009928BC">
              <w:rPr>
                <w:snapToGrid w:val="0"/>
                <w:sz w:val="22"/>
              </w:rPr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</w:rPr>
            </w:pPr>
            <w:r w:rsidRPr="007A129A">
              <w:rPr>
                <w:b/>
                <w:snapToGrid w:val="0"/>
                <w:sz w:val="24"/>
              </w:rPr>
              <w:lastRenderedPageBreak/>
              <w:t>Выносной лист</w:t>
            </w:r>
            <w:r w:rsidRPr="007A129A">
              <w:rPr>
                <w:b/>
                <w:snapToGrid w:val="0"/>
                <w:sz w:val="24"/>
                <w:lang w:val="en-US"/>
              </w:rPr>
              <w:t xml:space="preserve"> №</w:t>
            </w:r>
            <w:r w:rsidRPr="007A129A">
              <w:rPr>
                <w:b/>
                <w:snapToGrid w:val="0"/>
                <w:sz w:val="24"/>
              </w:rPr>
              <w:t>3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7A129A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8261350"/>
                  <wp:effectExtent l="19050" t="19050" r="6350" b="6350"/>
                  <wp:docPr id="9" name="Рисунок 9" descr="PkzoThemeRendered0532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kzoThemeRendered053218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8261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7A129A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jc w:val="center"/>
              <w:rPr>
                <w:snapToGrid w:val="0"/>
                <w:sz w:val="22"/>
              </w:rPr>
            </w:pPr>
            <w:r w:rsidRPr="007A129A">
              <w:rPr>
                <w:b/>
                <w:snapToGrid w:val="0"/>
                <w:sz w:val="22"/>
                <w:szCs w:val="22"/>
              </w:rPr>
              <w:t>Масштаб 1:2000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rPr>
                <w:snapToGrid w:val="0"/>
                <w:sz w:val="22"/>
              </w:rPr>
            </w:pPr>
            <w:r w:rsidRPr="007A129A">
              <w:rPr>
                <w:snapToGrid w:val="0"/>
                <w:sz w:val="22"/>
              </w:rPr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</w:rPr>
            </w:pPr>
            <w:r w:rsidRPr="007A129A">
              <w:rPr>
                <w:b/>
                <w:snapToGrid w:val="0"/>
                <w:sz w:val="24"/>
              </w:rPr>
              <w:lastRenderedPageBreak/>
              <w:t>Выносной лист</w:t>
            </w:r>
            <w:r w:rsidRPr="007A129A">
              <w:rPr>
                <w:b/>
                <w:snapToGrid w:val="0"/>
                <w:sz w:val="24"/>
                <w:lang w:val="en-US"/>
              </w:rPr>
              <w:t xml:space="preserve"> №</w:t>
            </w:r>
            <w:r w:rsidRPr="007A129A">
              <w:rPr>
                <w:b/>
                <w:snapToGrid w:val="0"/>
                <w:sz w:val="24"/>
              </w:rPr>
              <w:t>4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7A129A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8261350"/>
                  <wp:effectExtent l="19050" t="19050" r="6350" b="6350"/>
                  <wp:docPr id="10" name="Рисунок 10" descr="PkzoThemeRendered05321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kzoThemeRendered05321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8261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7A129A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jc w:val="center"/>
              <w:rPr>
                <w:snapToGrid w:val="0"/>
                <w:sz w:val="22"/>
              </w:rPr>
            </w:pPr>
            <w:r w:rsidRPr="007A129A">
              <w:rPr>
                <w:b/>
                <w:snapToGrid w:val="0"/>
                <w:sz w:val="22"/>
                <w:szCs w:val="22"/>
              </w:rPr>
              <w:t>Масштаб 1:2000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rPr>
                <w:snapToGrid w:val="0"/>
                <w:sz w:val="22"/>
              </w:rPr>
            </w:pPr>
            <w:r w:rsidRPr="007A129A">
              <w:rPr>
                <w:snapToGrid w:val="0"/>
                <w:sz w:val="22"/>
              </w:rPr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</w:rPr>
            </w:pPr>
            <w:r w:rsidRPr="007A129A">
              <w:rPr>
                <w:b/>
                <w:snapToGrid w:val="0"/>
                <w:sz w:val="24"/>
              </w:rPr>
              <w:lastRenderedPageBreak/>
              <w:t>Выносной лист</w:t>
            </w:r>
            <w:r w:rsidRPr="007A129A">
              <w:rPr>
                <w:b/>
                <w:snapToGrid w:val="0"/>
                <w:sz w:val="24"/>
                <w:lang w:val="en-US"/>
              </w:rPr>
              <w:t xml:space="preserve"> №</w:t>
            </w:r>
            <w:r w:rsidRPr="007A129A">
              <w:rPr>
                <w:b/>
                <w:snapToGrid w:val="0"/>
                <w:sz w:val="24"/>
              </w:rPr>
              <w:t>5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7A129A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8261350"/>
                  <wp:effectExtent l="19050" t="19050" r="6350" b="6350"/>
                  <wp:docPr id="11" name="Рисунок 11" descr="PkzoThemeRendered05320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kzoThemeRendered05320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8261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7A129A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jc w:val="center"/>
              <w:rPr>
                <w:snapToGrid w:val="0"/>
                <w:sz w:val="22"/>
              </w:rPr>
            </w:pPr>
            <w:r w:rsidRPr="007A129A">
              <w:rPr>
                <w:b/>
                <w:snapToGrid w:val="0"/>
                <w:sz w:val="22"/>
                <w:szCs w:val="22"/>
              </w:rPr>
              <w:t>Масштаб 1:2000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rPr>
                <w:snapToGrid w:val="0"/>
                <w:sz w:val="22"/>
              </w:rPr>
            </w:pPr>
            <w:r w:rsidRPr="007A129A">
              <w:rPr>
                <w:snapToGrid w:val="0"/>
                <w:sz w:val="22"/>
              </w:rPr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</w:rPr>
            </w:pPr>
            <w:r w:rsidRPr="007A129A">
              <w:rPr>
                <w:b/>
                <w:snapToGrid w:val="0"/>
                <w:sz w:val="24"/>
              </w:rPr>
              <w:lastRenderedPageBreak/>
              <w:t>Выносной лист</w:t>
            </w:r>
            <w:r w:rsidRPr="007A129A">
              <w:rPr>
                <w:b/>
                <w:snapToGrid w:val="0"/>
                <w:sz w:val="24"/>
                <w:lang w:val="en-US"/>
              </w:rPr>
              <w:t xml:space="preserve"> №</w:t>
            </w:r>
            <w:r w:rsidRPr="007A129A">
              <w:rPr>
                <w:b/>
                <w:snapToGrid w:val="0"/>
                <w:sz w:val="24"/>
              </w:rPr>
              <w:t>6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7A129A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8261350"/>
                  <wp:effectExtent l="19050" t="19050" r="6350" b="6350"/>
                  <wp:docPr id="12" name="Рисунок 12" descr="PkzoThemeRendered05320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kzoThemeRendered05320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8261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7A129A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jc w:val="center"/>
              <w:rPr>
                <w:snapToGrid w:val="0"/>
                <w:sz w:val="22"/>
              </w:rPr>
            </w:pPr>
            <w:r w:rsidRPr="007A129A">
              <w:rPr>
                <w:b/>
                <w:snapToGrid w:val="0"/>
                <w:sz w:val="22"/>
                <w:szCs w:val="22"/>
              </w:rPr>
              <w:t>Масштаб 1:2000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rPr>
                <w:snapToGrid w:val="0"/>
                <w:sz w:val="22"/>
              </w:rPr>
            </w:pPr>
            <w:r w:rsidRPr="007A129A">
              <w:rPr>
                <w:snapToGrid w:val="0"/>
                <w:sz w:val="22"/>
              </w:rPr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</w:rPr>
            </w:pPr>
            <w:r w:rsidRPr="007A129A">
              <w:rPr>
                <w:b/>
                <w:snapToGrid w:val="0"/>
                <w:sz w:val="24"/>
              </w:rPr>
              <w:lastRenderedPageBreak/>
              <w:t>Выносной лист</w:t>
            </w:r>
            <w:r w:rsidRPr="007A129A">
              <w:rPr>
                <w:b/>
                <w:snapToGrid w:val="0"/>
                <w:sz w:val="24"/>
                <w:lang w:val="en-US"/>
              </w:rPr>
              <w:t xml:space="preserve"> №</w:t>
            </w:r>
            <w:r w:rsidRPr="007A129A">
              <w:rPr>
                <w:b/>
                <w:snapToGrid w:val="0"/>
                <w:sz w:val="24"/>
              </w:rPr>
              <w:t>7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</w:tcPr>
          <w:p w:rsidR="007A129A" w:rsidRPr="007A129A" w:rsidRDefault="007A129A" w:rsidP="007A129A">
            <w:pPr>
              <w:spacing w:before="120"/>
              <w:jc w:val="center"/>
              <w:rPr>
                <w:b/>
                <w:snapToGrid w:val="0"/>
                <w:sz w:val="24"/>
                <w:szCs w:val="22"/>
              </w:rPr>
            </w:pPr>
            <w:r w:rsidRPr="007A129A">
              <w:rPr>
                <w:noProof/>
                <w:snapToGrid w:val="0"/>
                <w:sz w:val="24"/>
              </w:rPr>
              <w:drawing>
                <wp:inline distT="0" distB="0" distL="0" distR="0">
                  <wp:extent cx="6337300" cy="8261350"/>
                  <wp:effectExtent l="19050" t="19050" r="6350" b="6350"/>
                  <wp:docPr id="13" name="Рисунок 13" descr="PkzoThemeRendered053198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kzoThemeRendered053198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7300" cy="82613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7A129A">
              <w:rPr>
                <w:b/>
                <w:snapToGrid w:val="0"/>
                <w:sz w:val="24"/>
                <w:szCs w:val="22"/>
              </w:rPr>
              <w:t xml:space="preserve"> 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jc w:val="center"/>
              <w:rPr>
                <w:snapToGrid w:val="0"/>
                <w:sz w:val="22"/>
              </w:rPr>
            </w:pPr>
            <w:r w:rsidRPr="007A129A">
              <w:rPr>
                <w:b/>
                <w:snapToGrid w:val="0"/>
                <w:sz w:val="22"/>
                <w:szCs w:val="22"/>
              </w:rPr>
              <w:t>Масштаб 1:2000</w:t>
            </w:r>
          </w:p>
        </w:tc>
      </w:tr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rPr>
                <w:snapToGrid w:val="0"/>
                <w:sz w:val="22"/>
              </w:rPr>
            </w:pPr>
            <w:r w:rsidRPr="007A129A">
              <w:rPr>
                <w:snapToGrid w:val="0"/>
                <w:sz w:val="22"/>
              </w:rPr>
              <w:t>Используемые условные знаки и обозначения приведены на отдельной странице в конце раздела.</w:t>
            </w:r>
          </w:p>
        </w:tc>
      </w:tr>
    </w:tbl>
    <w:p w:rsidR="007A129A" w:rsidRDefault="007A129A" w:rsidP="002B6853">
      <w:pPr>
        <w:jc w:val="both"/>
        <w:rPr>
          <w:sz w:val="28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738"/>
      </w:tblGrid>
      <w:tr w:rsidR="007A129A" w:rsidRPr="007A129A" w:rsidTr="0017540B">
        <w:trPr>
          <w:cantSplit/>
          <w:jc w:val="center"/>
        </w:trPr>
        <w:tc>
          <w:tcPr>
            <w:tcW w:w="5000" w:type="pct"/>
            <w:vAlign w:val="center"/>
          </w:tcPr>
          <w:p w:rsidR="007A129A" w:rsidRPr="007A129A" w:rsidRDefault="007A129A" w:rsidP="007A129A">
            <w:pPr>
              <w:rPr>
                <w:b/>
                <w:snapToGrid w:val="0"/>
                <w:sz w:val="22"/>
              </w:rPr>
            </w:pPr>
            <w:r w:rsidRPr="007A129A">
              <w:rPr>
                <w:b/>
                <w:snapToGrid w:val="0"/>
                <w:sz w:val="22"/>
              </w:rPr>
              <w:t>Используемые условные знаки и обозначения:</w:t>
            </w:r>
          </w:p>
          <w:p w:rsidR="007A129A" w:rsidRPr="007A129A" w:rsidRDefault="007A129A" w:rsidP="007A129A">
            <w:pPr>
              <w:spacing w:line="14" w:lineRule="exact"/>
              <w:rPr>
                <w:sz w:val="2"/>
              </w:rPr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05"/>
              <w:gridCol w:w="7893"/>
            </w:tblGrid>
            <w:tr w:rsidR="007A129A" w:rsidRPr="007A129A" w:rsidTr="0017540B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A129A" w:rsidRPr="007A129A" w:rsidRDefault="005F004F" w:rsidP="007A129A">
                  <w:pPr>
                    <w:jc w:val="center"/>
                    <w:rPr>
                      <w:snapToGrid w:val="0"/>
                      <w:sz w:val="22"/>
                    </w:rPr>
                  </w:pPr>
                  <w:r>
                    <w:rPr>
                      <w:noProof/>
                      <w:sz w:val="22"/>
                    </w:rPr>
                    <mc:AlternateContent>
                      <mc:Choice Requires="wpc">
                        <w:drawing>
                          <wp:inline distT="0" distB="0" distL="0" distR="0">
                            <wp:extent cx="864235" cy="41910"/>
                            <wp:effectExtent l="0" t="0" r="2540" b="0"/>
                            <wp:docPr id="15" name="Полотно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7" name="Line 4"/>
                                    <wps:cNvCnPr/>
                                    <wps:spPr bwMode="auto">
                                      <a:xfrm>
                                        <a:off x="26670" y="20955"/>
                                        <a:ext cx="811530" cy="635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 cap="rnd">
                                        <a:solidFill>
                                          <a:srgbClr val="FF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Полотно 2" o:spid="_x0000_s1026" editas="canvas" style="width:68.05pt;height:3.3pt;mso-position-horizontal-relative:char;mso-position-vertical-relative:line" coordsize="8642,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s1027" type="#_x0000_t75" style="position:absolute;width:8642;height:419;visibility:visible;mso-wrap-style:square">
                              <v:fill o:detectmouseclick="t"/>
                              <v:path o:connecttype="none"/>
                            </v:shape>
                            <v:line id="Line 4" o:spid="_x0000_s1028" style="position:absolute;visibility:visible;mso-wrap-style:square" from="266,209" to="8382,2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BhwcQAAADaAAAADwAAAGRycy9kb3ducmV2LnhtbESP0WrCQBRE3wv9h+UWfKsba7ES3YTS&#10;VrAv0ph8wDV7TYLZu0t2q/HvuwXBx2FmzjDrfDS9ONPgO8sKZtMEBHFtdceNgqrcPC9B+ICssbdM&#10;Cq7kIc8eH9aYanvhgs770IgIYZ+igjYEl0rp65YM+ql1xNE72sFgiHJopB7wEuGmly9JspAGO44L&#10;LTr6aKk+7X+Ngs/+9Wu+LLaHnfNl8lNV7rgov5WaPI3vKxCBxnAP39pbreAN/q/EGy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UGHBxAAAANoAAAAPAAAAAAAAAAAA&#10;AAAAAKECAABkcnMvZG93bnJldi54bWxQSwUGAAAAAAQABAD5AAAAkgMAAAAA&#10;" strokecolor="red">
                              <v:stroke endcap="round"/>
                            </v:line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A129A" w:rsidRPr="007A129A" w:rsidRDefault="007A129A" w:rsidP="007A129A">
                  <w:pPr>
                    <w:spacing w:before="120" w:after="120"/>
                    <w:rPr>
                      <w:snapToGrid w:val="0"/>
                    </w:rPr>
                  </w:pPr>
                  <w:r w:rsidRPr="007A129A">
                    <w:rPr>
                      <w:b/>
                      <w:snapToGrid w:val="0"/>
                    </w:rPr>
                    <w:t xml:space="preserve">– </w:t>
                  </w:r>
                  <w:r w:rsidRPr="007A129A">
                    <w:rPr>
                      <w:snapToGrid w:val="0"/>
                      <w:spacing w:val="-4"/>
                    </w:rPr>
                    <w:t>граница объекта,</w:t>
                  </w:r>
                </w:p>
              </w:tc>
            </w:tr>
            <w:tr w:rsidR="007A129A" w:rsidRPr="007A129A" w:rsidTr="0017540B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A129A" w:rsidRPr="007A129A" w:rsidRDefault="007A129A" w:rsidP="007A129A">
                  <w:pPr>
                    <w:jc w:val="center"/>
                    <w:rPr>
                      <w:snapToGrid w:val="0"/>
                      <w:sz w:val="22"/>
                    </w:rPr>
                  </w:pPr>
                  <w:r w:rsidRPr="007A129A">
                    <w:rPr>
                      <w:snapToGrid w:val="0"/>
                      <w:sz w:val="22"/>
                    </w:rPr>
                    <w:object w:dxaOrig="7275" w:dyaOrig="48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63.25pt;height:3.75pt" o:ole="">
                        <v:imagedata r:id="rId21" o:title=""/>
                      </v:shape>
                      <o:OLEObject Type="Embed" ProgID="PBrush" ShapeID="_x0000_i1025" DrawAspect="Content" ObjectID="_1766580076" r:id="rId22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A129A" w:rsidRPr="007A129A" w:rsidRDefault="007A129A" w:rsidP="007A129A">
                  <w:pPr>
                    <w:spacing w:before="120" w:after="120"/>
                    <w:rPr>
                      <w:snapToGrid w:val="0"/>
                    </w:rPr>
                  </w:pPr>
                  <w:r w:rsidRPr="007A129A">
                    <w:rPr>
                      <w:b/>
                      <w:snapToGrid w:val="0"/>
                    </w:rPr>
                    <w:t xml:space="preserve">– </w:t>
                  </w:r>
                  <w:r w:rsidRPr="007A129A">
                    <w:rPr>
                      <w:snapToGrid w:val="0"/>
                    </w:rPr>
                    <w:t>установленная граница муниципального образования</w:t>
                  </w:r>
                  <w:r w:rsidRPr="007A129A">
                    <w:rPr>
                      <w:snapToGrid w:val="0"/>
                      <w:spacing w:val="-4"/>
                    </w:rPr>
                    <w:t>,</w:t>
                  </w:r>
                </w:p>
              </w:tc>
            </w:tr>
            <w:tr w:rsidR="007A129A" w:rsidRPr="007A129A" w:rsidTr="0017540B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A129A" w:rsidRPr="007A129A" w:rsidRDefault="007A129A" w:rsidP="007A129A">
                  <w:pPr>
                    <w:jc w:val="center"/>
                    <w:rPr>
                      <w:snapToGrid w:val="0"/>
                      <w:sz w:val="22"/>
                    </w:rPr>
                  </w:pPr>
                  <w:r w:rsidRPr="007A129A">
                    <w:rPr>
                      <w:snapToGrid w:val="0"/>
                      <w:sz w:val="22"/>
                    </w:rPr>
                    <w:object w:dxaOrig="7260" w:dyaOrig="510">
                      <v:shape id="_x0000_i1026" type="#_x0000_t75" style="width:63.85pt;height:4.4pt" o:ole="">
                        <v:imagedata r:id="rId23" o:title=""/>
                      </v:shape>
                      <o:OLEObject Type="Embed" ProgID="PBrush" ShapeID="_x0000_i1026" DrawAspect="Content" ObjectID="_1766580077" r:id="rId24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A129A" w:rsidRPr="007A129A" w:rsidRDefault="007A129A" w:rsidP="007A129A">
                  <w:pPr>
                    <w:spacing w:before="120" w:after="120"/>
                    <w:rPr>
                      <w:b/>
                      <w:snapToGrid w:val="0"/>
                    </w:rPr>
                  </w:pPr>
                  <w:r w:rsidRPr="007A129A">
                    <w:rPr>
                      <w:b/>
                      <w:snapToGrid w:val="0"/>
                    </w:rPr>
                    <w:t xml:space="preserve">– </w:t>
                  </w:r>
                  <w:r w:rsidRPr="007A129A">
                    <w:rPr>
                      <w:snapToGrid w:val="0"/>
                    </w:rPr>
                    <w:t>установленная граница населенного пункта</w:t>
                  </w:r>
                  <w:r w:rsidRPr="007A129A">
                    <w:rPr>
                      <w:snapToGrid w:val="0"/>
                      <w:spacing w:val="-4"/>
                    </w:rPr>
                    <w:t>,</w:t>
                  </w:r>
                </w:p>
              </w:tc>
            </w:tr>
            <w:tr w:rsidR="007A129A" w:rsidRPr="007A129A" w:rsidTr="0017540B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A129A" w:rsidRPr="007A129A" w:rsidRDefault="007A129A" w:rsidP="007A129A">
                  <w:pPr>
                    <w:jc w:val="center"/>
                    <w:rPr>
                      <w:snapToGrid w:val="0"/>
                      <w:sz w:val="22"/>
                    </w:rPr>
                  </w:pPr>
                  <w:r w:rsidRPr="007A129A">
                    <w:rPr>
                      <w:noProof/>
                      <w:snapToGrid w:val="0"/>
                      <w:sz w:val="22"/>
                    </w:rPr>
                    <w:drawing>
                      <wp:inline distT="0" distB="0" distL="0" distR="0">
                        <wp:extent cx="866775" cy="40005"/>
                        <wp:effectExtent l="0" t="0" r="0" b="0"/>
                        <wp:docPr id="14" name="Рисунок 14" descr="Сплошная чёрная линия 0,5 пунктов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Сплошная чёрная линия 0,5 пунктов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775" cy="400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A129A" w:rsidRPr="007A129A" w:rsidRDefault="007A129A" w:rsidP="007A129A">
                  <w:pPr>
                    <w:spacing w:before="120" w:after="120"/>
                    <w:rPr>
                      <w:b/>
                      <w:snapToGrid w:val="0"/>
                    </w:rPr>
                  </w:pPr>
                  <w:r w:rsidRPr="007A129A">
                    <w:rPr>
                      <w:b/>
                      <w:snapToGrid w:val="0"/>
                    </w:rPr>
                    <w:t xml:space="preserve">– </w:t>
                  </w:r>
                  <w:r w:rsidRPr="007A129A">
                    <w:rPr>
                      <w:snapToGrid w:val="0"/>
                    </w:rPr>
                    <w:t>граница земельного участка</w:t>
                  </w:r>
                  <w:r w:rsidRPr="007A129A">
                    <w:rPr>
                      <w:snapToGrid w:val="0"/>
                      <w:spacing w:val="-4"/>
                    </w:rPr>
                    <w:t>,</w:t>
                  </w:r>
                </w:p>
              </w:tc>
            </w:tr>
            <w:tr w:rsidR="007A129A" w:rsidRPr="007A129A" w:rsidTr="0017540B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A129A" w:rsidRPr="007A129A" w:rsidRDefault="007A129A" w:rsidP="007A129A">
                  <w:pPr>
                    <w:jc w:val="center"/>
                    <w:rPr>
                      <w:snapToGrid w:val="0"/>
                      <w:sz w:val="22"/>
                    </w:rPr>
                  </w:pPr>
                  <w:r w:rsidRPr="007A129A">
                    <w:rPr>
                      <w:snapToGrid w:val="0"/>
                      <w:sz w:val="22"/>
                    </w:rPr>
                    <w:object w:dxaOrig="600" w:dyaOrig="600">
                      <v:shape id="_x0000_i1027" type="#_x0000_t75" style="width:3.15pt;height:3.15pt" o:ole="">
                        <v:imagedata r:id="rId26" o:title=""/>
                      </v:shape>
                      <o:OLEObject Type="Embed" ProgID="PBrush" ShapeID="_x0000_i1027" DrawAspect="Content" ObjectID="_1766580078" r:id="rId27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A129A" w:rsidRPr="007A129A" w:rsidRDefault="007A129A" w:rsidP="007A129A">
                  <w:pPr>
                    <w:spacing w:before="120" w:after="120"/>
                    <w:rPr>
                      <w:snapToGrid w:val="0"/>
                    </w:rPr>
                  </w:pPr>
                  <w:r w:rsidRPr="007A129A">
                    <w:rPr>
                      <w:b/>
                      <w:snapToGrid w:val="0"/>
                    </w:rPr>
                    <w:t>–</w:t>
                  </w:r>
                  <w:r w:rsidRPr="007A129A">
                    <w:rPr>
                      <w:snapToGrid w:val="0"/>
                      <w:spacing w:val="-4"/>
                    </w:rPr>
                    <w:t xml:space="preserve"> характерная точка объекта.</w:t>
                  </w:r>
                </w:p>
              </w:tc>
            </w:tr>
          </w:tbl>
          <w:p w:rsidR="007A129A" w:rsidRPr="007A129A" w:rsidRDefault="007A129A" w:rsidP="007A129A">
            <w:pPr>
              <w:spacing w:line="14" w:lineRule="exact"/>
              <w:rPr>
                <w:sz w:val="2"/>
                <w:lang w:val="en-US"/>
              </w:rPr>
            </w:pPr>
          </w:p>
          <w:p w:rsidR="007A129A" w:rsidRPr="007A129A" w:rsidRDefault="007A129A" w:rsidP="007A129A">
            <w:pPr>
              <w:rPr>
                <w:b/>
                <w:snapToGrid w:val="0"/>
                <w:sz w:val="22"/>
              </w:rPr>
            </w:pPr>
          </w:p>
        </w:tc>
      </w:tr>
    </w:tbl>
    <w:p w:rsidR="007A129A" w:rsidRDefault="007A129A" w:rsidP="002B6853">
      <w:pPr>
        <w:jc w:val="both"/>
        <w:rPr>
          <w:sz w:val="28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p w:rsidR="00A2201A" w:rsidRDefault="00A2201A" w:rsidP="00A2201A">
      <w:pPr>
        <w:suppressAutoHyphens/>
        <w:autoSpaceDE w:val="0"/>
        <w:ind w:firstLine="709"/>
        <w:jc w:val="center"/>
        <w:rPr>
          <w:rFonts w:eastAsia="Arial"/>
          <w:lang w:bidi="ru-RU"/>
        </w:rPr>
      </w:pPr>
    </w:p>
    <w:sectPr w:rsidR="00A2201A" w:rsidSect="003C76EC">
      <w:headerReference w:type="default" r:id="rId28"/>
      <w:pgSz w:w="11906" w:h="16838"/>
      <w:pgMar w:top="709" w:right="70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4734" w:rsidRDefault="00434734" w:rsidP="003C76EC">
      <w:r>
        <w:separator/>
      </w:r>
    </w:p>
  </w:endnote>
  <w:endnote w:type="continuationSeparator" w:id="0">
    <w:p w:rsidR="00434734" w:rsidRDefault="00434734" w:rsidP="003C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4734" w:rsidRDefault="00434734" w:rsidP="003C76EC">
      <w:r>
        <w:separator/>
      </w:r>
    </w:p>
  </w:footnote>
  <w:footnote w:type="continuationSeparator" w:id="0">
    <w:p w:rsidR="00434734" w:rsidRDefault="00434734" w:rsidP="003C76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81301294"/>
      <w:docPartObj>
        <w:docPartGallery w:val="Page Numbers (Top of Page)"/>
        <w:docPartUnique/>
      </w:docPartObj>
    </w:sdtPr>
    <w:sdtEndPr/>
    <w:sdtContent>
      <w:p w:rsidR="00434734" w:rsidRDefault="0043473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721A">
          <w:rPr>
            <w:noProof/>
          </w:rPr>
          <w:t>23</w:t>
        </w:r>
        <w:r>
          <w:fldChar w:fldCharType="end"/>
        </w:r>
      </w:p>
    </w:sdtContent>
  </w:sdt>
  <w:p w:rsidR="00434734" w:rsidRDefault="00434734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hideGrammaticalErrors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3D48"/>
    <w:rsid w:val="00010DF0"/>
    <w:rsid w:val="000358F6"/>
    <w:rsid w:val="000431EA"/>
    <w:rsid w:val="00051EE8"/>
    <w:rsid w:val="000578C1"/>
    <w:rsid w:val="000A0FF8"/>
    <w:rsid w:val="000B114B"/>
    <w:rsid w:val="00111650"/>
    <w:rsid w:val="00127841"/>
    <w:rsid w:val="00146466"/>
    <w:rsid w:val="00157505"/>
    <w:rsid w:val="0017540B"/>
    <w:rsid w:val="00192277"/>
    <w:rsid w:val="001D7E11"/>
    <w:rsid w:val="001F25AE"/>
    <w:rsid w:val="00203742"/>
    <w:rsid w:val="0022136A"/>
    <w:rsid w:val="00262873"/>
    <w:rsid w:val="00281BA3"/>
    <w:rsid w:val="00297124"/>
    <w:rsid w:val="002B6853"/>
    <w:rsid w:val="003208E4"/>
    <w:rsid w:val="003A76F6"/>
    <w:rsid w:val="003C76EC"/>
    <w:rsid w:val="00434734"/>
    <w:rsid w:val="00447D84"/>
    <w:rsid w:val="00486414"/>
    <w:rsid w:val="004E758C"/>
    <w:rsid w:val="00546763"/>
    <w:rsid w:val="005F004F"/>
    <w:rsid w:val="006001AF"/>
    <w:rsid w:val="006314DA"/>
    <w:rsid w:val="0067721A"/>
    <w:rsid w:val="00683D48"/>
    <w:rsid w:val="006A74E2"/>
    <w:rsid w:val="006B7272"/>
    <w:rsid w:val="00705A91"/>
    <w:rsid w:val="00717470"/>
    <w:rsid w:val="007443F8"/>
    <w:rsid w:val="00750BC5"/>
    <w:rsid w:val="0077266B"/>
    <w:rsid w:val="007A0C97"/>
    <w:rsid w:val="007A129A"/>
    <w:rsid w:val="007D18F0"/>
    <w:rsid w:val="00834DAD"/>
    <w:rsid w:val="008A4094"/>
    <w:rsid w:val="008B6F88"/>
    <w:rsid w:val="00903A4D"/>
    <w:rsid w:val="009928BC"/>
    <w:rsid w:val="0099515C"/>
    <w:rsid w:val="00A2201A"/>
    <w:rsid w:val="00A425EB"/>
    <w:rsid w:val="00A719D5"/>
    <w:rsid w:val="00AA0A7E"/>
    <w:rsid w:val="00AC566A"/>
    <w:rsid w:val="00B8616B"/>
    <w:rsid w:val="00BA76CA"/>
    <w:rsid w:val="00BB1816"/>
    <w:rsid w:val="00C04A47"/>
    <w:rsid w:val="00C6289C"/>
    <w:rsid w:val="00D64A77"/>
    <w:rsid w:val="00D7504F"/>
    <w:rsid w:val="00DA171C"/>
    <w:rsid w:val="00DE02D3"/>
    <w:rsid w:val="00E75AF7"/>
    <w:rsid w:val="00EB4415"/>
    <w:rsid w:val="00F15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34D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semiHidden/>
    <w:unhideWhenUsed/>
    <w:rsid w:val="00834DA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834DA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19227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a6">
    <w:name w:val="header"/>
    <w:basedOn w:val="a0"/>
    <w:link w:val="a7"/>
    <w:unhideWhenUsed/>
    <w:rsid w:val="003C76E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1"/>
    <w:link w:val="a6"/>
    <w:rsid w:val="003C76E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0"/>
    <w:link w:val="a9"/>
    <w:unhideWhenUsed/>
    <w:rsid w:val="003C76E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rsid w:val="003C76E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Hyperlink"/>
    <w:basedOn w:val="a1"/>
    <w:uiPriority w:val="99"/>
    <w:semiHidden/>
    <w:unhideWhenUsed/>
    <w:rsid w:val="003C76EC"/>
    <w:rPr>
      <w:color w:val="0000FF"/>
      <w:u w:val="single"/>
    </w:rPr>
  </w:style>
  <w:style w:type="numbering" w:customStyle="1" w:styleId="1">
    <w:name w:val="Нет списка1"/>
    <w:next w:val="a3"/>
    <w:uiPriority w:val="99"/>
    <w:semiHidden/>
    <w:unhideWhenUsed/>
    <w:rsid w:val="001D7E11"/>
  </w:style>
  <w:style w:type="paragraph" w:customStyle="1" w:styleId="10">
    <w:name w:val="Обычный1"/>
    <w:rsid w:val="001D7E11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b">
    <w:name w:val="Название раздела"/>
    <w:basedOn w:val="a0"/>
    <w:rsid w:val="001D7E11"/>
    <w:pPr>
      <w:jc w:val="center"/>
    </w:pPr>
    <w:rPr>
      <w:b/>
      <w:sz w:val="28"/>
      <w:szCs w:val="28"/>
    </w:rPr>
  </w:style>
  <w:style w:type="paragraph" w:customStyle="1" w:styleId="ac">
    <w:name w:val="Разделитель таблиц"/>
    <w:basedOn w:val="a0"/>
    <w:rsid w:val="001D7E11"/>
    <w:pPr>
      <w:spacing w:line="14" w:lineRule="exact"/>
    </w:pPr>
    <w:rPr>
      <w:sz w:val="2"/>
    </w:rPr>
  </w:style>
  <w:style w:type="paragraph" w:customStyle="1" w:styleId="ad">
    <w:name w:val="Заголовок таблицы"/>
    <w:basedOn w:val="10"/>
    <w:rsid w:val="001D7E11"/>
    <w:pPr>
      <w:keepNext/>
      <w:jc w:val="center"/>
    </w:pPr>
    <w:rPr>
      <w:b/>
      <w:sz w:val="22"/>
    </w:rPr>
  </w:style>
  <w:style w:type="paragraph" w:customStyle="1" w:styleId="ae">
    <w:name w:val="Текст таблицы"/>
    <w:basedOn w:val="10"/>
    <w:rsid w:val="001D7E11"/>
    <w:rPr>
      <w:sz w:val="22"/>
    </w:rPr>
  </w:style>
  <w:style w:type="paragraph" w:customStyle="1" w:styleId="af">
    <w:name w:val="Заголовок таблицы повторяющийся"/>
    <w:basedOn w:val="10"/>
    <w:rsid w:val="001D7E11"/>
    <w:pPr>
      <w:jc w:val="center"/>
    </w:pPr>
    <w:rPr>
      <w:b/>
      <w:sz w:val="22"/>
    </w:rPr>
  </w:style>
  <w:style w:type="character" w:styleId="af0">
    <w:name w:val="annotation reference"/>
    <w:semiHidden/>
    <w:rsid w:val="001D7E11"/>
    <w:rPr>
      <w:sz w:val="16"/>
      <w:szCs w:val="16"/>
    </w:rPr>
  </w:style>
  <w:style w:type="paragraph" w:styleId="af1">
    <w:name w:val="annotation text"/>
    <w:basedOn w:val="a0"/>
    <w:link w:val="af2"/>
    <w:semiHidden/>
    <w:rsid w:val="001D7E11"/>
  </w:style>
  <w:style w:type="character" w:customStyle="1" w:styleId="af2">
    <w:name w:val="Текст примечания Знак"/>
    <w:basedOn w:val="a1"/>
    <w:link w:val="af1"/>
    <w:semiHidden/>
    <w:rsid w:val="001D7E1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page number"/>
    <w:rsid w:val="001D7E11"/>
  </w:style>
  <w:style w:type="paragraph" w:customStyle="1" w:styleId="af4">
    <w:name w:val="Название подраздела"/>
    <w:basedOn w:val="10"/>
    <w:rsid w:val="001D7E11"/>
    <w:pPr>
      <w:keepNext/>
      <w:spacing w:before="240"/>
      <w:jc w:val="center"/>
    </w:pPr>
    <w:rPr>
      <w:b/>
      <w:sz w:val="22"/>
    </w:rPr>
  </w:style>
  <w:style w:type="table" w:styleId="af5">
    <w:name w:val="Table Grid"/>
    <w:basedOn w:val="a2"/>
    <w:rsid w:val="001D7E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10"/>
    <w:rsid w:val="001D7E11"/>
    <w:pPr>
      <w:numPr>
        <w:numId w:val="7"/>
      </w:numPr>
      <w:snapToGrid w:val="0"/>
      <w:jc w:val="center"/>
    </w:pPr>
    <w:rPr>
      <w:sz w:val="22"/>
    </w:rPr>
  </w:style>
  <w:style w:type="paragraph" w:styleId="af6">
    <w:name w:val="Document Map"/>
    <w:basedOn w:val="a0"/>
    <w:link w:val="af7"/>
    <w:semiHidden/>
    <w:rsid w:val="001D7E11"/>
    <w:pPr>
      <w:shd w:val="clear" w:color="auto" w:fill="000080"/>
    </w:pPr>
    <w:rPr>
      <w:rFonts w:ascii="Tahoma" w:hAnsi="Tahoma" w:cs="Tahoma"/>
    </w:rPr>
  </w:style>
  <w:style w:type="character" w:customStyle="1" w:styleId="af7">
    <w:name w:val="Схема документа Знак"/>
    <w:basedOn w:val="a1"/>
    <w:link w:val="af6"/>
    <w:semiHidden/>
    <w:rsid w:val="001D7E11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customStyle="1" w:styleId="ConsPlusCell">
    <w:name w:val="ConsPlusCell"/>
    <w:rsid w:val="001D7E1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34D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semiHidden/>
    <w:unhideWhenUsed/>
    <w:rsid w:val="00834DA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834DA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rsid w:val="0019227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a6">
    <w:name w:val="header"/>
    <w:basedOn w:val="a0"/>
    <w:link w:val="a7"/>
    <w:unhideWhenUsed/>
    <w:rsid w:val="003C76EC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1"/>
    <w:link w:val="a6"/>
    <w:rsid w:val="003C76E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0"/>
    <w:link w:val="a9"/>
    <w:unhideWhenUsed/>
    <w:rsid w:val="003C76EC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rsid w:val="003C76E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a">
    <w:name w:val="Hyperlink"/>
    <w:basedOn w:val="a1"/>
    <w:uiPriority w:val="99"/>
    <w:semiHidden/>
    <w:unhideWhenUsed/>
    <w:rsid w:val="003C76EC"/>
    <w:rPr>
      <w:color w:val="0000FF"/>
      <w:u w:val="single"/>
    </w:rPr>
  </w:style>
  <w:style w:type="numbering" w:customStyle="1" w:styleId="1">
    <w:name w:val="Нет списка1"/>
    <w:next w:val="a3"/>
    <w:uiPriority w:val="99"/>
    <w:semiHidden/>
    <w:unhideWhenUsed/>
    <w:rsid w:val="001D7E11"/>
  </w:style>
  <w:style w:type="paragraph" w:customStyle="1" w:styleId="10">
    <w:name w:val="Обычный1"/>
    <w:rsid w:val="001D7E11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b">
    <w:name w:val="Название раздела"/>
    <w:basedOn w:val="a0"/>
    <w:rsid w:val="001D7E11"/>
    <w:pPr>
      <w:jc w:val="center"/>
    </w:pPr>
    <w:rPr>
      <w:b/>
      <w:sz w:val="28"/>
      <w:szCs w:val="28"/>
    </w:rPr>
  </w:style>
  <w:style w:type="paragraph" w:customStyle="1" w:styleId="ac">
    <w:name w:val="Разделитель таблиц"/>
    <w:basedOn w:val="a0"/>
    <w:rsid w:val="001D7E11"/>
    <w:pPr>
      <w:spacing w:line="14" w:lineRule="exact"/>
    </w:pPr>
    <w:rPr>
      <w:sz w:val="2"/>
    </w:rPr>
  </w:style>
  <w:style w:type="paragraph" w:customStyle="1" w:styleId="ad">
    <w:name w:val="Заголовок таблицы"/>
    <w:basedOn w:val="10"/>
    <w:rsid w:val="001D7E11"/>
    <w:pPr>
      <w:keepNext/>
      <w:jc w:val="center"/>
    </w:pPr>
    <w:rPr>
      <w:b/>
      <w:sz w:val="22"/>
    </w:rPr>
  </w:style>
  <w:style w:type="paragraph" w:customStyle="1" w:styleId="ae">
    <w:name w:val="Текст таблицы"/>
    <w:basedOn w:val="10"/>
    <w:rsid w:val="001D7E11"/>
    <w:rPr>
      <w:sz w:val="22"/>
    </w:rPr>
  </w:style>
  <w:style w:type="paragraph" w:customStyle="1" w:styleId="af">
    <w:name w:val="Заголовок таблицы повторяющийся"/>
    <w:basedOn w:val="10"/>
    <w:rsid w:val="001D7E11"/>
    <w:pPr>
      <w:jc w:val="center"/>
    </w:pPr>
    <w:rPr>
      <w:b/>
      <w:sz w:val="22"/>
    </w:rPr>
  </w:style>
  <w:style w:type="character" w:styleId="af0">
    <w:name w:val="annotation reference"/>
    <w:semiHidden/>
    <w:rsid w:val="001D7E11"/>
    <w:rPr>
      <w:sz w:val="16"/>
      <w:szCs w:val="16"/>
    </w:rPr>
  </w:style>
  <w:style w:type="paragraph" w:styleId="af1">
    <w:name w:val="annotation text"/>
    <w:basedOn w:val="a0"/>
    <w:link w:val="af2"/>
    <w:semiHidden/>
    <w:rsid w:val="001D7E11"/>
  </w:style>
  <w:style w:type="character" w:customStyle="1" w:styleId="af2">
    <w:name w:val="Текст примечания Знак"/>
    <w:basedOn w:val="a1"/>
    <w:link w:val="af1"/>
    <w:semiHidden/>
    <w:rsid w:val="001D7E1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page number"/>
    <w:rsid w:val="001D7E11"/>
  </w:style>
  <w:style w:type="paragraph" w:customStyle="1" w:styleId="af4">
    <w:name w:val="Название подраздела"/>
    <w:basedOn w:val="10"/>
    <w:rsid w:val="001D7E11"/>
    <w:pPr>
      <w:keepNext/>
      <w:spacing w:before="240"/>
      <w:jc w:val="center"/>
    </w:pPr>
    <w:rPr>
      <w:b/>
      <w:sz w:val="22"/>
    </w:rPr>
  </w:style>
  <w:style w:type="table" w:styleId="af5">
    <w:name w:val="Table Grid"/>
    <w:basedOn w:val="a2"/>
    <w:rsid w:val="001D7E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10"/>
    <w:rsid w:val="001D7E11"/>
    <w:pPr>
      <w:numPr>
        <w:numId w:val="7"/>
      </w:numPr>
      <w:snapToGrid w:val="0"/>
      <w:jc w:val="center"/>
    </w:pPr>
    <w:rPr>
      <w:sz w:val="22"/>
    </w:rPr>
  </w:style>
  <w:style w:type="paragraph" w:styleId="af6">
    <w:name w:val="Document Map"/>
    <w:basedOn w:val="a0"/>
    <w:link w:val="af7"/>
    <w:semiHidden/>
    <w:rsid w:val="001D7E11"/>
    <w:pPr>
      <w:shd w:val="clear" w:color="auto" w:fill="000080"/>
    </w:pPr>
    <w:rPr>
      <w:rFonts w:ascii="Tahoma" w:hAnsi="Tahoma" w:cs="Tahoma"/>
    </w:rPr>
  </w:style>
  <w:style w:type="character" w:customStyle="1" w:styleId="af7">
    <w:name w:val="Схема документа Знак"/>
    <w:basedOn w:val="a1"/>
    <w:link w:val="af6"/>
    <w:semiHidden/>
    <w:rsid w:val="001D7E11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customStyle="1" w:styleId="ConsPlusCell">
    <w:name w:val="ConsPlusCell"/>
    <w:rsid w:val="001D7E1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197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7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4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5.em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oleObject" Target="embeddings/oleObject2.bin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3.bin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E4F962-DEF4-43A1-9268-1D9488613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23</Pages>
  <Words>2428</Words>
  <Characters>13846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2024-01-12T11:14:00Z</cp:lastPrinted>
  <dcterms:created xsi:type="dcterms:W3CDTF">2024-01-12T12:54:00Z</dcterms:created>
  <dcterms:modified xsi:type="dcterms:W3CDTF">2024-01-12T12:55:00Z</dcterms:modified>
</cp:coreProperties>
</file>